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6C" w:rsidRPr="00EF2AD7" w:rsidRDefault="006F706C" w:rsidP="006809A4">
      <w:pPr>
        <w:widowControl/>
        <w:shd w:val="clear" w:color="auto" w:fill="FFFFFF"/>
        <w:spacing w:line="0" w:lineRule="atLeast"/>
        <w:jc w:val="center"/>
        <w:rPr>
          <w:rFonts w:asciiTheme="majorEastAsia" w:eastAsiaTheme="majorEastAsia" w:hAnsiTheme="majorEastAsia"/>
          <w:b/>
          <w:color w:val="333333"/>
          <w:spacing w:val="15"/>
          <w:sz w:val="24"/>
          <w:szCs w:val="24"/>
        </w:rPr>
      </w:pPr>
      <w:r w:rsidRPr="00EF2AD7">
        <w:rPr>
          <w:rFonts w:asciiTheme="majorEastAsia" w:eastAsiaTheme="majorEastAsia" w:hAnsiTheme="majorEastAsia" w:hint="eastAsia"/>
          <w:b/>
          <w:color w:val="333333"/>
          <w:spacing w:val="15"/>
          <w:sz w:val="24"/>
          <w:szCs w:val="24"/>
        </w:rPr>
        <w:t>第22回日本統合医療学会学術大会(IMJ2018in北海道)</w:t>
      </w:r>
      <w:r w:rsidR="00D41A7B" w:rsidRPr="00EF2AD7">
        <w:rPr>
          <w:rFonts w:asciiTheme="majorEastAsia" w:eastAsiaTheme="majorEastAsia" w:hAnsiTheme="majorEastAsia" w:hint="eastAsia"/>
          <w:b/>
          <w:color w:val="333333"/>
          <w:spacing w:val="15"/>
          <w:sz w:val="24"/>
          <w:szCs w:val="24"/>
        </w:rPr>
        <w:t>の</w:t>
      </w:r>
      <w:r w:rsidR="00C206D0" w:rsidRPr="00EF2AD7">
        <w:rPr>
          <w:rFonts w:asciiTheme="majorEastAsia" w:eastAsiaTheme="majorEastAsia" w:hAnsiTheme="majorEastAsia" w:hint="eastAsia"/>
          <w:b/>
          <w:color w:val="333333"/>
          <w:spacing w:val="15"/>
          <w:sz w:val="24"/>
          <w:szCs w:val="24"/>
        </w:rPr>
        <w:t>一般演題申込の案内</w:t>
      </w:r>
    </w:p>
    <w:p w:rsidR="006F706C" w:rsidRPr="006F706C" w:rsidRDefault="006F706C" w:rsidP="00D41A7B">
      <w:pPr>
        <w:widowControl/>
        <w:shd w:val="clear" w:color="auto" w:fill="FFFFFF"/>
        <w:spacing w:line="0" w:lineRule="atLeast"/>
        <w:ind w:firstLineChars="100" w:firstLine="221"/>
        <w:jc w:val="left"/>
        <w:rPr>
          <w:rFonts w:ascii="ＭＳ Ｐ明朝" w:eastAsia="ＭＳ Ｐ明朝" w:hAnsi="ＭＳ Ｐ明朝" w:cs="ＭＳ Ｐゴシック"/>
          <w:b/>
          <w:bCs/>
          <w:color w:val="006934"/>
          <w:spacing w:val="15"/>
          <w:kern w:val="0"/>
          <w:sz w:val="20"/>
          <w:szCs w:val="20"/>
        </w:rPr>
      </w:pPr>
      <w:r w:rsidRPr="006809A4">
        <w:rPr>
          <w:rFonts w:ascii="ＭＳ Ｐゴシック" w:eastAsia="ＭＳ Ｐゴシック" w:hAnsi="ＭＳ Ｐゴシック" w:hint="eastAsia"/>
          <w:color w:val="333333"/>
          <w:spacing w:val="15"/>
          <w:sz w:val="20"/>
          <w:szCs w:val="20"/>
        </w:rPr>
        <w:t xml:space="preserve">大会テーマ：　</w:t>
      </w:r>
      <w:r w:rsidRPr="006F706C">
        <w:rPr>
          <w:rFonts w:ascii="ＭＳ Ｐ明朝" w:eastAsia="ＭＳ Ｐ明朝" w:hAnsi="ＭＳ Ｐ明朝" w:hint="eastAsia"/>
          <w:color w:val="333333"/>
          <w:spacing w:val="15"/>
          <w:sz w:val="20"/>
          <w:szCs w:val="20"/>
        </w:rPr>
        <w:t>『大自然と響き合うインテグラティブ・ヘルス―慈しみと現代・伝統・自然医療のシナジー』</w:t>
      </w:r>
    </w:p>
    <w:p w:rsidR="003E1055" w:rsidRDefault="003E1055" w:rsidP="00D41A7B">
      <w:pPr>
        <w:widowControl/>
        <w:shd w:val="clear" w:color="auto" w:fill="FFFFFF"/>
        <w:spacing w:line="0" w:lineRule="atLeast"/>
        <w:ind w:firstLineChars="100" w:firstLine="221"/>
        <w:jc w:val="left"/>
        <w:rPr>
          <w:rFonts w:ascii="ＭＳ Ｐゴシック" w:eastAsia="ＭＳ Ｐゴシック" w:hAnsi="ＭＳ Ｐゴシック"/>
          <w:color w:val="333333"/>
          <w:spacing w:val="15"/>
          <w:sz w:val="20"/>
          <w:szCs w:val="20"/>
        </w:rPr>
      </w:pPr>
    </w:p>
    <w:p w:rsidR="006F706C" w:rsidRPr="006F706C" w:rsidRDefault="006F706C" w:rsidP="00D41A7B">
      <w:pPr>
        <w:widowControl/>
        <w:shd w:val="clear" w:color="auto" w:fill="FFFFFF"/>
        <w:spacing w:line="0" w:lineRule="atLeast"/>
        <w:ind w:firstLineChars="100" w:firstLine="221"/>
        <w:jc w:val="left"/>
        <w:rPr>
          <w:rFonts w:ascii="ＭＳ Ｐ明朝" w:eastAsia="ＭＳ Ｐ明朝" w:hAnsi="ＭＳ Ｐ明朝"/>
          <w:color w:val="333333"/>
          <w:spacing w:val="15"/>
          <w:sz w:val="20"/>
          <w:szCs w:val="20"/>
        </w:rPr>
      </w:pPr>
      <w:r w:rsidRPr="006809A4">
        <w:rPr>
          <w:rFonts w:ascii="ＭＳ Ｐゴシック" w:eastAsia="ＭＳ Ｐゴシック" w:hAnsi="ＭＳ Ｐゴシック" w:hint="eastAsia"/>
          <w:color w:val="333333"/>
          <w:spacing w:val="15"/>
          <w:sz w:val="20"/>
          <w:szCs w:val="20"/>
        </w:rPr>
        <w:t>期日：</w:t>
      </w:r>
      <w:r w:rsidRPr="006809A4">
        <w:rPr>
          <w:rFonts w:eastAsia="ＭＳ Ｐ明朝"/>
          <w:color w:val="333333"/>
          <w:spacing w:val="15"/>
          <w:sz w:val="20"/>
          <w:szCs w:val="20"/>
        </w:rPr>
        <w:t>2018</w:t>
      </w:r>
      <w:r w:rsidRPr="006809A4">
        <w:rPr>
          <w:rFonts w:eastAsia="ＭＳ Ｐ明朝"/>
          <w:color w:val="333333"/>
          <w:spacing w:val="15"/>
          <w:sz w:val="20"/>
          <w:szCs w:val="20"/>
        </w:rPr>
        <w:t>年</w:t>
      </w:r>
      <w:r w:rsidRPr="006809A4">
        <w:rPr>
          <w:rFonts w:eastAsia="ＭＳ Ｐ明朝"/>
          <w:color w:val="333333"/>
          <w:spacing w:val="15"/>
          <w:sz w:val="20"/>
          <w:szCs w:val="20"/>
        </w:rPr>
        <w:t>(</w:t>
      </w:r>
      <w:r w:rsidRPr="006809A4">
        <w:rPr>
          <w:rFonts w:eastAsia="ＭＳ Ｐ明朝"/>
          <w:color w:val="333333"/>
          <w:spacing w:val="15"/>
          <w:sz w:val="20"/>
          <w:szCs w:val="20"/>
        </w:rPr>
        <w:t>平成</w:t>
      </w:r>
      <w:r w:rsidRPr="006809A4">
        <w:rPr>
          <w:rFonts w:eastAsia="ＭＳ Ｐ明朝"/>
          <w:color w:val="333333"/>
          <w:spacing w:val="15"/>
          <w:sz w:val="20"/>
          <w:szCs w:val="20"/>
        </w:rPr>
        <w:t>30</w:t>
      </w:r>
      <w:r w:rsidRPr="006809A4">
        <w:rPr>
          <w:rFonts w:eastAsia="ＭＳ Ｐ明朝"/>
          <w:color w:val="333333"/>
          <w:spacing w:val="15"/>
          <w:sz w:val="20"/>
          <w:szCs w:val="20"/>
        </w:rPr>
        <w:t>年</w:t>
      </w:r>
      <w:r w:rsidRPr="006809A4">
        <w:rPr>
          <w:rFonts w:eastAsia="ＭＳ Ｐ明朝"/>
          <w:color w:val="333333"/>
          <w:spacing w:val="15"/>
          <w:sz w:val="20"/>
          <w:szCs w:val="20"/>
        </w:rPr>
        <w:t>)10</w:t>
      </w:r>
      <w:r w:rsidRPr="006809A4">
        <w:rPr>
          <w:rFonts w:eastAsia="ＭＳ Ｐ明朝"/>
          <w:color w:val="333333"/>
          <w:spacing w:val="15"/>
          <w:sz w:val="20"/>
          <w:szCs w:val="20"/>
        </w:rPr>
        <w:t>月</w:t>
      </w:r>
      <w:r w:rsidRPr="006809A4">
        <w:rPr>
          <w:rFonts w:eastAsia="ＭＳ Ｐ明朝"/>
          <w:color w:val="333333"/>
          <w:spacing w:val="15"/>
          <w:sz w:val="20"/>
          <w:szCs w:val="20"/>
        </w:rPr>
        <w:t>7</w:t>
      </w:r>
      <w:r w:rsidRPr="006809A4">
        <w:rPr>
          <w:rFonts w:eastAsia="ＭＳ Ｐ明朝"/>
          <w:color w:val="333333"/>
          <w:spacing w:val="15"/>
          <w:sz w:val="20"/>
          <w:szCs w:val="20"/>
        </w:rPr>
        <w:t>日</w:t>
      </w:r>
      <w:r w:rsidRPr="006809A4">
        <w:rPr>
          <w:rFonts w:eastAsia="ＭＳ Ｐ明朝"/>
          <w:color w:val="333333"/>
          <w:spacing w:val="15"/>
          <w:sz w:val="20"/>
          <w:szCs w:val="20"/>
        </w:rPr>
        <w:t>(</w:t>
      </w:r>
      <w:r w:rsidRPr="006809A4">
        <w:rPr>
          <w:rFonts w:eastAsia="ＭＳ Ｐ明朝"/>
          <w:color w:val="333333"/>
          <w:spacing w:val="15"/>
          <w:sz w:val="20"/>
          <w:szCs w:val="20"/>
        </w:rPr>
        <w:t>日</w:t>
      </w:r>
      <w:r w:rsidRPr="006809A4">
        <w:rPr>
          <w:rFonts w:eastAsia="ＭＳ Ｐ明朝"/>
          <w:color w:val="333333"/>
          <w:spacing w:val="15"/>
          <w:sz w:val="20"/>
          <w:szCs w:val="20"/>
        </w:rPr>
        <w:t>)</w:t>
      </w:r>
      <w:r w:rsidRPr="006809A4">
        <w:rPr>
          <w:rFonts w:eastAsia="ＭＳ Ｐ明朝"/>
          <w:color w:val="333333"/>
          <w:spacing w:val="15"/>
          <w:sz w:val="20"/>
          <w:szCs w:val="20"/>
        </w:rPr>
        <w:t>～</w:t>
      </w:r>
      <w:r w:rsidRPr="006809A4">
        <w:rPr>
          <w:rFonts w:eastAsia="ＭＳ Ｐ明朝"/>
          <w:color w:val="333333"/>
          <w:spacing w:val="15"/>
          <w:sz w:val="20"/>
          <w:szCs w:val="20"/>
        </w:rPr>
        <w:t>8</w:t>
      </w:r>
      <w:r w:rsidRPr="006809A4">
        <w:rPr>
          <w:rFonts w:eastAsia="ＭＳ Ｐ明朝"/>
          <w:color w:val="333333"/>
          <w:spacing w:val="15"/>
          <w:sz w:val="20"/>
          <w:szCs w:val="20"/>
        </w:rPr>
        <w:t>日</w:t>
      </w:r>
      <w:r w:rsidRPr="006809A4">
        <w:rPr>
          <w:rFonts w:eastAsia="ＭＳ Ｐ明朝"/>
          <w:color w:val="333333"/>
          <w:spacing w:val="15"/>
          <w:sz w:val="20"/>
          <w:szCs w:val="20"/>
        </w:rPr>
        <w:t>(</w:t>
      </w:r>
      <w:r w:rsidRPr="006809A4">
        <w:rPr>
          <w:rFonts w:eastAsia="ＭＳ Ｐ明朝"/>
          <w:color w:val="333333"/>
          <w:spacing w:val="15"/>
          <w:sz w:val="20"/>
          <w:szCs w:val="20"/>
        </w:rPr>
        <w:t>月･祝日</w:t>
      </w:r>
      <w:r w:rsidRPr="006809A4">
        <w:rPr>
          <w:rFonts w:eastAsia="ＭＳ Ｐ明朝"/>
          <w:color w:val="333333"/>
          <w:spacing w:val="15"/>
          <w:sz w:val="20"/>
          <w:szCs w:val="20"/>
        </w:rPr>
        <w:t>)</w:t>
      </w:r>
    </w:p>
    <w:p w:rsidR="006F706C" w:rsidRPr="00D41A7B" w:rsidRDefault="006F706C" w:rsidP="00D41A7B">
      <w:pPr>
        <w:widowControl/>
        <w:shd w:val="clear" w:color="auto" w:fill="FFFFFF"/>
        <w:spacing w:line="0" w:lineRule="atLeast"/>
        <w:ind w:firstLineChars="100" w:firstLine="221"/>
        <w:jc w:val="left"/>
        <w:rPr>
          <w:rFonts w:ascii="ＭＳ Ｐ明朝" w:eastAsia="ＭＳ Ｐ明朝" w:hAnsi="ＭＳ Ｐ明朝" w:cs="ＭＳ Ｐゴシック"/>
          <w:bCs/>
          <w:color w:val="006934"/>
          <w:spacing w:val="15"/>
          <w:kern w:val="0"/>
          <w:sz w:val="20"/>
          <w:szCs w:val="20"/>
        </w:rPr>
      </w:pPr>
      <w:r w:rsidRPr="006809A4">
        <w:rPr>
          <w:rFonts w:ascii="ＭＳ Ｐゴシック" w:eastAsia="ＭＳ Ｐゴシック" w:hAnsi="ＭＳ Ｐゴシック" w:cs="ＭＳ Ｐゴシック" w:hint="eastAsia"/>
          <w:bCs/>
          <w:color w:val="006934"/>
          <w:spacing w:val="15"/>
          <w:kern w:val="0"/>
          <w:sz w:val="20"/>
          <w:szCs w:val="20"/>
        </w:rPr>
        <w:t>場所：</w:t>
      </w:r>
      <w:r w:rsidRPr="00D41A7B">
        <w:rPr>
          <w:rFonts w:ascii="ＭＳ Ｐ明朝" w:eastAsia="ＭＳ Ｐ明朝" w:hAnsi="ＭＳ Ｐ明朝" w:hint="eastAsia"/>
          <w:color w:val="333333"/>
          <w:spacing w:val="15"/>
          <w:sz w:val="20"/>
          <w:szCs w:val="20"/>
        </w:rPr>
        <w:t>札幌市立大学　桑園</w:t>
      </w:r>
      <w:r w:rsidR="00D41A7B" w:rsidRPr="00D41A7B">
        <w:rPr>
          <w:rFonts w:ascii="ＭＳ Ｐ明朝" w:eastAsia="ＭＳ Ｐ明朝" w:hAnsi="ＭＳ Ｐ明朝" w:hint="eastAsia"/>
          <w:color w:val="333333"/>
          <w:spacing w:val="15"/>
          <w:sz w:val="20"/>
          <w:szCs w:val="20"/>
        </w:rPr>
        <w:t>キャンパス</w:t>
      </w:r>
    </w:p>
    <w:p w:rsidR="00C206D0" w:rsidRPr="003F1DE9" w:rsidRDefault="00C206D0" w:rsidP="006F706C">
      <w:pPr>
        <w:widowControl/>
        <w:shd w:val="clear" w:color="auto" w:fill="FFFFFF"/>
        <w:spacing w:line="0" w:lineRule="atLeast"/>
        <w:jc w:val="left"/>
        <w:rPr>
          <w:rFonts w:eastAsia="ＭＳ Ｐ明朝" w:cs="ＭＳ Ｐゴシック"/>
          <w:b/>
          <w:bCs/>
          <w:color w:val="006934"/>
          <w:spacing w:val="15"/>
          <w:kern w:val="0"/>
          <w:sz w:val="20"/>
          <w:szCs w:val="20"/>
        </w:rPr>
      </w:pPr>
      <w:bookmarkStart w:id="0" w:name="_GoBack"/>
      <w:bookmarkEnd w:id="0"/>
      <w:r w:rsidRPr="003F1DE9">
        <w:rPr>
          <w:rFonts w:eastAsia="ＭＳ Ｐ明朝" w:cs="ＭＳ Ｐゴシック"/>
          <w:b/>
          <w:bCs/>
          <w:color w:val="006934"/>
          <w:spacing w:val="15"/>
          <w:kern w:val="0"/>
          <w:sz w:val="20"/>
          <w:szCs w:val="20"/>
        </w:rPr>
        <w:t>大会</w:t>
      </w:r>
      <w:r w:rsidRPr="003F1DE9">
        <w:rPr>
          <w:rFonts w:eastAsia="ＭＳ Ｐ明朝" w:cs="ＭＳ Ｐゴシック"/>
          <w:b/>
          <w:bCs/>
          <w:color w:val="006934"/>
          <w:spacing w:val="15"/>
          <w:kern w:val="0"/>
          <w:sz w:val="20"/>
          <w:szCs w:val="20"/>
        </w:rPr>
        <w:t>2</w:t>
      </w:r>
      <w:r w:rsidRPr="003F1DE9">
        <w:rPr>
          <w:rFonts w:eastAsia="ＭＳ Ｐ明朝" w:cs="ＭＳ Ｐゴシック"/>
          <w:b/>
          <w:bCs/>
          <w:color w:val="006934"/>
          <w:spacing w:val="15"/>
          <w:kern w:val="0"/>
          <w:sz w:val="20"/>
          <w:szCs w:val="20"/>
        </w:rPr>
        <w:t>日目</w:t>
      </w:r>
      <w:r w:rsidRPr="003F1DE9">
        <w:rPr>
          <w:rFonts w:eastAsia="ＭＳ Ｐ明朝" w:cs="ＭＳ Ｐゴシック"/>
          <w:b/>
          <w:bCs/>
          <w:color w:val="006934"/>
          <w:spacing w:val="15"/>
          <w:kern w:val="0"/>
          <w:sz w:val="20"/>
          <w:szCs w:val="20"/>
        </w:rPr>
        <w:t xml:space="preserve"> </w:t>
      </w:r>
      <w:r w:rsidRPr="003F1DE9">
        <w:rPr>
          <w:rFonts w:eastAsia="ＭＳ Ｐ明朝" w:cs="ＭＳ Ｐゴシック"/>
          <w:b/>
          <w:bCs/>
          <w:color w:val="006934"/>
          <w:spacing w:val="15"/>
          <w:kern w:val="0"/>
          <w:sz w:val="20"/>
          <w:szCs w:val="20"/>
        </w:rPr>
        <w:t>教育講演（</w:t>
      </w:r>
      <w:r w:rsidRPr="003F1DE9">
        <w:rPr>
          <w:rFonts w:eastAsia="ＭＳ Ｐ明朝" w:cs="ＭＳ Ｐゴシック"/>
          <w:b/>
          <w:bCs/>
          <w:color w:val="006934"/>
          <w:spacing w:val="15"/>
          <w:kern w:val="0"/>
          <w:sz w:val="20"/>
          <w:szCs w:val="20"/>
        </w:rPr>
        <w:t>15:00</w:t>
      </w:r>
      <w:r w:rsidRPr="003F1DE9">
        <w:rPr>
          <w:rFonts w:eastAsia="ＭＳ Ｐ明朝" w:cs="ＭＳ Ｐゴシック"/>
          <w:b/>
          <w:bCs/>
          <w:color w:val="006934"/>
          <w:spacing w:val="15"/>
          <w:kern w:val="0"/>
          <w:sz w:val="20"/>
          <w:szCs w:val="20"/>
        </w:rPr>
        <w:t>～</w:t>
      </w:r>
      <w:r w:rsidRPr="003F1DE9">
        <w:rPr>
          <w:rFonts w:eastAsia="ＭＳ Ｐ明朝" w:cs="ＭＳ Ｐゴシック"/>
          <w:b/>
          <w:bCs/>
          <w:color w:val="006934"/>
          <w:spacing w:val="15"/>
          <w:kern w:val="0"/>
          <w:sz w:val="20"/>
          <w:szCs w:val="20"/>
        </w:rPr>
        <w:t>15:50</w:t>
      </w:r>
      <w:r w:rsidRPr="003F1DE9">
        <w:rPr>
          <w:rFonts w:eastAsia="ＭＳ Ｐ明朝" w:cs="ＭＳ Ｐゴシック"/>
          <w:b/>
          <w:bCs/>
          <w:color w:val="006934"/>
          <w:spacing w:val="15"/>
          <w:kern w:val="0"/>
          <w:sz w:val="20"/>
          <w:szCs w:val="20"/>
        </w:rPr>
        <w:t>）において</w:t>
      </w:r>
      <w:r w:rsidR="006809A4" w:rsidRPr="003F1DE9">
        <w:rPr>
          <w:rFonts w:eastAsia="ＭＳ Ｐ明朝" w:cs="ＭＳ Ｐゴシック"/>
          <w:b/>
          <w:bCs/>
          <w:color w:val="006934"/>
          <w:spacing w:val="15"/>
          <w:kern w:val="0"/>
          <w:sz w:val="20"/>
          <w:szCs w:val="20"/>
        </w:rPr>
        <w:t>日本医療・環境オゾン学会の上村晋一会長（阿蘇立野病院）と松村浩道理事が「</w:t>
      </w:r>
      <w:r w:rsidR="006809A4" w:rsidRPr="003F1DE9">
        <w:rPr>
          <w:rFonts w:eastAsia="ＭＳ Ｐ明朝"/>
          <w:b/>
          <w:sz w:val="20"/>
          <w:szCs w:val="20"/>
        </w:rPr>
        <w:t>災害におけるオゾン療法の効用</w:t>
      </w:r>
      <w:r w:rsidR="006809A4" w:rsidRPr="003F1DE9">
        <w:rPr>
          <w:rFonts w:eastAsia="ＭＳ Ｐ明朝"/>
          <w:b/>
          <w:sz w:val="20"/>
          <w:szCs w:val="20"/>
        </w:rPr>
        <w:t>-</w:t>
      </w:r>
      <w:r w:rsidR="006809A4" w:rsidRPr="003F1DE9">
        <w:rPr>
          <w:rFonts w:eastAsia="ＭＳ Ｐ明朝"/>
          <w:b/>
          <w:sz w:val="20"/>
          <w:szCs w:val="20"/>
        </w:rPr>
        <w:t>過剰酸化ストレス状態への効果</w:t>
      </w:r>
      <w:r w:rsidR="006809A4" w:rsidRPr="003F1DE9">
        <w:rPr>
          <w:rFonts w:eastAsia="ＭＳ Ｐ明朝"/>
          <w:b/>
          <w:sz w:val="20"/>
          <w:szCs w:val="20"/>
        </w:rPr>
        <w:t>-</w:t>
      </w:r>
      <w:r w:rsidR="006809A4" w:rsidRPr="003F1DE9">
        <w:rPr>
          <w:rFonts w:eastAsia="ＭＳ Ｐ明朝" w:cs="ＭＳ Ｐゴシック"/>
          <w:b/>
          <w:bCs/>
          <w:color w:val="006934"/>
          <w:spacing w:val="15"/>
          <w:kern w:val="0"/>
          <w:sz w:val="20"/>
          <w:szCs w:val="20"/>
        </w:rPr>
        <w:t>」の演題で講演される。</w:t>
      </w:r>
    </w:p>
    <w:p w:rsidR="00C206D0" w:rsidRPr="006809A4" w:rsidRDefault="00C206D0" w:rsidP="006F706C">
      <w:pPr>
        <w:widowControl/>
        <w:shd w:val="clear" w:color="auto" w:fill="FFFFFF"/>
        <w:spacing w:line="0" w:lineRule="atLeast"/>
        <w:jc w:val="left"/>
        <w:rPr>
          <w:rFonts w:ascii="ＭＳ Ｐ明朝" w:eastAsia="ＭＳ Ｐ明朝" w:hAnsi="ＭＳ Ｐ明朝" w:cs="ＭＳ Ｐゴシック"/>
          <w:b/>
          <w:bCs/>
          <w:color w:val="006934"/>
          <w:spacing w:val="15"/>
          <w:kern w:val="0"/>
          <w:sz w:val="20"/>
          <w:szCs w:val="20"/>
        </w:rPr>
      </w:pPr>
    </w:p>
    <w:p w:rsidR="00C206D0" w:rsidRPr="003F1DE9" w:rsidRDefault="006809A4" w:rsidP="006F706C">
      <w:pPr>
        <w:widowControl/>
        <w:shd w:val="clear" w:color="auto" w:fill="FFFFFF"/>
        <w:spacing w:line="0" w:lineRule="atLeast"/>
        <w:jc w:val="left"/>
        <w:rPr>
          <w:rFonts w:eastAsia="ＭＳ Ｐゴシック" w:cs="ＭＳ Ｐゴシック"/>
          <w:bCs/>
          <w:color w:val="006934"/>
          <w:spacing w:val="15"/>
          <w:kern w:val="0"/>
          <w:sz w:val="20"/>
          <w:szCs w:val="20"/>
        </w:rPr>
      </w:pPr>
      <w:r w:rsidRPr="003F1DE9">
        <w:rPr>
          <w:rFonts w:eastAsia="ＭＳ Ｐゴシック" w:cs="ＭＳ Ｐゴシック"/>
          <w:bCs/>
          <w:color w:val="006934"/>
          <w:spacing w:val="15"/>
          <w:kern w:val="0"/>
          <w:sz w:val="20"/>
          <w:szCs w:val="20"/>
        </w:rPr>
        <w:t>口演による一般発表の</w:t>
      </w:r>
      <w:r w:rsidR="007B3CD3">
        <w:rPr>
          <w:rFonts w:eastAsia="ＭＳ Ｐゴシック" w:cs="ＭＳ Ｐゴシック" w:hint="eastAsia"/>
          <w:bCs/>
          <w:color w:val="006934"/>
          <w:spacing w:val="15"/>
          <w:kern w:val="0"/>
          <w:sz w:val="20"/>
          <w:szCs w:val="20"/>
        </w:rPr>
        <w:t>募集に</w:t>
      </w:r>
      <w:r w:rsidRPr="003F1DE9">
        <w:rPr>
          <w:rFonts w:eastAsia="ＭＳ Ｐゴシック" w:cs="ＭＳ Ｐゴシック"/>
          <w:bCs/>
          <w:color w:val="006934"/>
          <w:spacing w:val="15"/>
          <w:kern w:val="0"/>
          <w:sz w:val="20"/>
          <w:szCs w:val="20"/>
        </w:rPr>
        <w:t>奮って応募してください。</w:t>
      </w:r>
    </w:p>
    <w:p w:rsidR="006F706C" w:rsidRPr="003F1DE9" w:rsidRDefault="006F706C" w:rsidP="006F706C">
      <w:pPr>
        <w:widowControl/>
        <w:shd w:val="clear" w:color="auto" w:fill="FFFFFF"/>
        <w:spacing w:line="0" w:lineRule="atLeast"/>
        <w:jc w:val="left"/>
        <w:rPr>
          <w:rFonts w:eastAsiaTheme="majorEastAsia" w:cs="ＭＳ Ｐゴシック"/>
          <w:bCs/>
          <w:color w:val="006934"/>
          <w:spacing w:val="15"/>
          <w:kern w:val="0"/>
          <w:sz w:val="20"/>
          <w:szCs w:val="20"/>
        </w:rPr>
      </w:pPr>
      <w:r w:rsidRPr="006F706C">
        <w:rPr>
          <w:rFonts w:eastAsiaTheme="majorEastAsia" w:cs="ＭＳ Ｐゴシック"/>
          <w:bCs/>
          <w:color w:val="006934"/>
          <w:spacing w:val="15"/>
          <w:kern w:val="0"/>
          <w:sz w:val="20"/>
          <w:szCs w:val="20"/>
        </w:rPr>
        <w:t>演題</w:t>
      </w:r>
      <w:r w:rsidR="00C206D0" w:rsidRPr="003F1DE9">
        <w:rPr>
          <w:rFonts w:eastAsiaTheme="majorEastAsia" w:cs="ＭＳ Ｐゴシック"/>
          <w:bCs/>
          <w:color w:val="006934"/>
          <w:spacing w:val="15"/>
          <w:kern w:val="0"/>
          <w:sz w:val="20"/>
          <w:szCs w:val="20"/>
        </w:rPr>
        <w:t>申込</w:t>
      </w:r>
    </w:p>
    <w:p w:rsidR="006F706C" w:rsidRPr="003F1DE9" w:rsidRDefault="006F706C" w:rsidP="006F706C">
      <w:pPr>
        <w:widowControl/>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演題</w:t>
      </w:r>
      <w:r w:rsidR="00C206D0" w:rsidRPr="003F1DE9">
        <w:rPr>
          <w:rFonts w:eastAsiaTheme="majorEastAsia" w:cs="ＭＳ Ｐゴシック"/>
          <w:bCs/>
          <w:color w:val="006934"/>
          <w:spacing w:val="15"/>
          <w:kern w:val="0"/>
          <w:sz w:val="20"/>
          <w:szCs w:val="20"/>
        </w:rPr>
        <w:t>申込</w:t>
      </w:r>
      <w:r w:rsidRPr="006F706C">
        <w:rPr>
          <w:rFonts w:eastAsia="ＭＳ Ｐ明朝" w:cs="ＭＳ Ｐゴシック"/>
          <w:color w:val="333333"/>
          <w:spacing w:val="15"/>
          <w:kern w:val="0"/>
          <w:sz w:val="20"/>
          <w:szCs w:val="20"/>
        </w:rPr>
        <w:t>期間：</w:t>
      </w:r>
      <w:r w:rsidRPr="006F706C">
        <w:rPr>
          <w:rFonts w:eastAsia="ＭＳ Ｐ明朝" w:cs="ＭＳ Ｐゴシック"/>
          <w:color w:val="333333"/>
          <w:spacing w:val="15"/>
          <w:kern w:val="0"/>
          <w:sz w:val="20"/>
          <w:szCs w:val="20"/>
        </w:rPr>
        <w:t>2018</w:t>
      </w:r>
      <w:r w:rsidRPr="006F706C">
        <w:rPr>
          <w:rFonts w:eastAsia="ＭＳ Ｐ明朝" w:cs="ＭＳ Ｐゴシック"/>
          <w:color w:val="333333"/>
          <w:spacing w:val="15"/>
          <w:kern w:val="0"/>
          <w:sz w:val="20"/>
          <w:szCs w:val="20"/>
        </w:rPr>
        <w:t>年</w:t>
      </w:r>
      <w:r w:rsidRPr="006F706C">
        <w:rPr>
          <w:rFonts w:eastAsia="ＭＳ Ｐ明朝" w:cs="ＭＳ Ｐゴシック"/>
          <w:color w:val="333333"/>
          <w:spacing w:val="15"/>
          <w:kern w:val="0"/>
          <w:sz w:val="20"/>
          <w:szCs w:val="20"/>
        </w:rPr>
        <w:t>3</w:t>
      </w:r>
      <w:r w:rsidRPr="006F706C">
        <w:rPr>
          <w:rFonts w:eastAsia="ＭＳ Ｐ明朝" w:cs="ＭＳ Ｐゴシック"/>
          <w:color w:val="333333"/>
          <w:spacing w:val="15"/>
          <w:kern w:val="0"/>
          <w:sz w:val="20"/>
          <w:szCs w:val="20"/>
        </w:rPr>
        <w:t>月</w:t>
      </w:r>
      <w:r w:rsidRPr="006F706C">
        <w:rPr>
          <w:rFonts w:eastAsia="ＭＳ Ｐ明朝" w:cs="ＭＳ Ｐゴシック"/>
          <w:color w:val="333333"/>
          <w:spacing w:val="15"/>
          <w:kern w:val="0"/>
          <w:sz w:val="20"/>
          <w:szCs w:val="20"/>
        </w:rPr>
        <w:t>1</w:t>
      </w:r>
      <w:r w:rsidRPr="006F706C">
        <w:rPr>
          <w:rFonts w:eastAsia="ＭＳ Ｐ明朝" w:cs="ＭＳ Ｐゴシック"/>
          <w:color w:val="333333"/>
          <w:spacing w:val="15"/>
          <w:kern w:val="0"/>
          <w:sz w:val="20"/>
          <w:szCs w:val="20"/>
        </w:rPr>
        <w:t>日（木曜日）～</w:t>
      </w:r>
      <w:r w:rsidRPr="006F706C">
        <w:rPr>
          <w:rFonts w:eastAsia="ＭＳ Ｐ明朝" w:cs="ＭＳ Ｐゴシック"/>
          <w:color w:val="333333"/>
          <w:spacing w:val="15"/>
          <w:kern w:val="0"/>
          <w:sz w:val="20"/>
          <w:szCs w:val="20"/>
        </w:rPr>
        <w:t xml:space="preserve"> 5</w:t>
      </w:r>
      <w:r w:rsidRPr="006F706C">
        <w:rPr>
          <w:rFonts w:eastAsia="ＭＳ Ｐ明朝" w:cs="ＭＳ Ｐゴシック"/>
          <w:color w:val="333333"/>
          <w:spacing w:val="15"/>
          <w:kern w:val="0"/>
          <w:sz w:val="20"/>
          <w:szCs w:val="20"/>
        </w:rPr>
        <w:t>月</w:t>
      </w:r>
      <w:r w:rsidRPr="006F706C">
        <w:rPr>
          <w:rFonts w:eastAsia="ＭＳ Ｐ明朝" w:cs="ＭＳ Ｐゴシック"/>
          <w:color w:val="333333"/>
          <w:spacing w:val="15"/>
          <w:kern w:val="0"/>
          <w:sz w:val="20"/>
          <w:szCs w:val="20"/>
        </w:rPr>
        <w:t>23</w:t>
      </w:r>
      <w:r w:rsidRPr="006F706C">
        <w:rPr>
          <w:rFonts w:eastAsia="ＭＳ Ｐ明朝" w:cs="ＭＳ Ｐゴシック"/>
          <w:color w:val="333333"/>
          <w:spacing w:val="15"/>
          <w:kern w:val="0"/>
          <w:sz w:val="20"/>
          <w:szCs w:val="20"/>
        </w:rPr>
        <w:t>日（水曜日）</w:t>
      </w:r>
    </w:p>
    <w:p w:rsidR="00C206D0" w:rsidRPr="006F706C" w:rsidRDefault="00C206D0" w:rsidP="006F706C">
      <w:pPr>
        <w:widowControl/>
        <w:shd w:val="clear" w:color="auto" w:fill="FFFFFF"/>
        <w:spacing w:line="0" w:lineRule="atLeast"/>
        <w:jc w:val="left"/>
        <w:rPr>
          <w:rFonts w:eastAsia="ＭＳ Ｐ明朝" w:cs="ＭＳ Ｐゴシック"/>
          <w:color w:val="333333"/>
          <w:spacing w:val="15"/>
          <w:kern w:val="0"/>
          <w:sz w:val="20"/>
          <w:szCs w:val="20"/>
        </w:rPr>
      </w:pPr>
    </w:p>
    <w:p w:rsidR="006F706C" w:rsidRPr="006F706C" w:rsidRDefault="006F706C" w:rsidP="006F706C">
      <w:pPr>
        <w:widowControl/>
        <w:pBdr>
          <w:bottom w:val="dashed" w:sz="6" w:space="0" w:color="006934"/>
        </w:pBdr>
        <w:shd w:val="clear" w:color="auto" w:fill="FFFFFF"/>
        <w:spacing w:line="0" w:lineRule="atLeast"/>
        <w:jc w:val="left"/>
        <w:outlineLvl w:val="2"/>
        <w:rPr>
          <w:rFonts w:eastAsiaTheme="majorEastAsia" w:cs="ＭＳ Ｐゴシック"/>
          <w:bCs/>
          <w:color w:val="006934"/>
          <w:spacing w:val="15"/>
          <w:kern w:val="0"/>
          <w:sz w:val="20"/>
          <w:szCs w:val="20"/>
        </w:rPr>
      </w:pPr>
      <w:r w:rsidRPr="006F706C">
        <w:rPr>
          <w:rFonts w:eastAsiaTheme="majorEastAsia" w:cs="ＭＳ Ｐゴシック"/>
          <w:bCs/>
          <w:color w:val="006934"/>
          <w:spacing w:val="15"/>
          <w:kern w:val="0"/>
          <w:sz w:val="20"/>
          <w:szCs w:val="20"/>
        </w:rPr>
        <w:t xml:space="preserve">1. </w:t>
      </w:r>
      <w:r w:rsidRPr="006F706C">
        <w:rPr>
          <w:rFonts w:eastAsiaTheme="majorEastAsia" w:cs="ＭＳ Ｐゴシック"/>
          <w:bCs/>
          <w:color w:val="006934"/>
          <w:spacing w:val="15"/>
          <w:kern w:val="0"/>
          <w:sz w:val="20"/>
          <w:szCs w:val="20"/>
        </w:rPr>
        <w:t>演題に応募する方へ</w:t>
      </w:r>
    </w:p>
    <w:p w:rsidR="006F706C" w:rsidRPr="003F1DE9" w:rsidRDefault="006F706C" w:rsidP="006F706C">
      <w:pPr>
        <w:widowControl/>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演題登録はすべてオンラインによる登録とさせていただきます。オンライン登録システムの操作方法についてのお問い合わせは、運営事務局（株式会社イー・シー・プロ</w:t>
      </w:r>
      <w:r w:rsidRPr="006F706C">
        <w:rPr>
          <w:rFonts w:eastAsia="ＭＳ Ｐ明朝" w:cs="ＭＳ Ｐゴシック"/>
          <w:color w:val="333333"/>
          <w:spacing w:val="15"/>
          <w:kern w:val="0"/>
          <w:sz w:val="20"/>
          <w:szCs w:val="20"/>
        </w:rPr>
        <w:t>imj2018@ec-pro.co.jp</w:t>
      </w:r>
      <w:r w:rsidRPr="006F706C">
        <w:rPr>
          <w:rFonts w:eastAsia="ＭＳ Ｐ明朝" w:cs="ＭＳ Ｐゴシック"/>
          <w:color w:val="333333"/>
          <w:spacing w:val="15"/>
          <w:kern w:val="0"/>
          <w:sz w:val="20"/>
          <w:szCs w:val="20"/>
        </w:rPr>
        <w:t>）</w:t>
      </w:r>
      <w:r w:rsidRPr="006F706C">
        <w:rPr>
          <w:rFonts w:eastAsia="ＭＳ Ｐ明朝" w:cs="ＭＳ Ｐゴシック"/>
          <w:color w:val="333333"/>
          <w:spacing w:val="15"/>
          <w:kern w:val="0"/>
          <w:sz w:val="20"/>
          <w:szCs w:val="20"/>
        </w:rPr>
        <w:t xml:space="preserve"> </w:t>
      </w:r>
      <w:r w:rsidRPr="006F706C">
        <w:rPr>
          <w:rFonts w:eastAsia="ＭＳ Ｐ明朝" w:cs="ＭＳ Ｐゴシック"/>
          <w:color w:val="333333"/>
          <w:spacing w:val="15"/>
          <w:kern w:val="0"/>
          <w:sz w:val="20"/>
          <w:szCs w:val="20"/>
        </w:rPr>
        <w:t>までお願い致します。</w:t>
      </w:r>
    </w:p>
    <w:p w:rsidR="00C206D0" w:rsidRPr="006F706C" w:rsidRDefault="00C206D0" w:rsidP="006F706C">
      <w:pPr>
        <w:widowControl/>
        <w:shd w:val="clear" w:color="auto" w:fill="FFFFFF"/>
        <w:spacing w:line="0" w:lineRule="atLeast"/>
        <w:jc w:val="left"/>
        <w:rPr>
          <w:rFonts w:eastAsia="ＭＳ Ｐ明朝" w:cs="ＭＳ Ｐゴシック"/>
          <w:color w:val="333333"/>
          <w:spacing w:val="15"/>
          <w:kern w:val="0"/>
          <w:sz w:val="20"/>
          <w:szCs w:val="20"/>
        </w:rPr>
      </w:pPr>
    </w:p>
    <w:p w:rsidR="006F706C" w:rsidRPr="006F706C" w:rsidRDefault="006F706C" w:rsidP="006F706C">
      <w:pPr>
        <w:widowControl/>
        <w:pBdr>
          <w:bottom w:val="dashed" w:sz="6" w:space="0" w:color="006934"/>
        </w:pBdr>
        <w:shd w:val="clear" w:color="auto" w:fill="FFFFFF"/>
        <w:spacing w:line="0" w:lineRule="atLeast"/>
        <w:jc w:val="left"/>
        <w:outlineLvl w:val="2"/>
        <w:rPr>
          <w:rFonts w:eastAsiaTheme="majorEastAsia" w:cs="ＭＳ Ｐゴシック"/>
          <w:bCs/>
          <w:color w:val="006934"/>
          <w:spacing w:val="15"/>
          <w:kern w:val="0"/>
          <w:sz w:val="20"/>
          <w:szCs w:val="20"/>
        </w:rPr>
      </w:pPr>
      <w:r w:rsidRPr="006F706C">
        <w:rPr>
          <w:rFonts w:eastAsiaTheme="majorEastAsia" w:cs="ＭＳ Ｐゴシック"/>
          <w:bCs/>
          <w:color w:val="006934"/>
          <w:spacing w:val="15"/>
          <w:kern w:val="0"/>
          <w:sz w:val="20"/>
          <w:szCs w:val="20"/>
        </w:rPr>
        <w:t xml:space="preserve">2. </w:t>
      </w:r>
      <w:r w:rsidRPr="006F706C">
        <w:rPr>
          <w:rFonts w:eastAsiaTheme="majorEastAsia" w:cs="ＭＳ Ｐゴシック"/>
          <w:bCs/>
          <w:color w:val="006934"/>
          <w:spacing w:val="15"/>
          <w:kern w:val="0"/>
          <w:sz w:val="20"/>
          <w:szCs w:val="20"/>
        </w:rPr>
        <w:t>演題</w:t>
      </w:r>
      <w:r w:rsidR="00C206D0" w:rsidRPr="003F1DE9">
        <w:rPr>
          <w:rFonts w:eastAsiaTheme="majorEastAsia" w:cs="ＭＳ Ｐゴシック"/>
          <w:bCs/>
          <w:color w:val="006934"/>
          <w:spacing w:val="15"/>
          <w:kern w:val="0"/>
          <w:sz w:val="20"/>
          <w:szCs w:val="20"/>
        </w:rPr>
        <w:t>申込</w:t>
      </w:r>
      <w:r w:rsidRPr="006F706C">
        <w:rPr>
          <w:rFonts w:eastAsiaTheme="majorEastAsia" w:cs="ＭＳ Ｐゴシック"/>
          <w:bCs/>
          <w:color w:val="006934"/>
          <w:spacing w:val="15"/>
          <w:kern w:val="0"/>
          <w:sz w:val="20"/>
          <w:szCs w:val="20"/>
        </w:rPr>
        <w:t>期間</w:t>
      </w:r>
    </w:p>
    <w:p w:rsidR="006F706C" w:rsidRPr="003F1DE9" w:rsidRDefault="006F706C" w:rsidP="006F706C">
      <w:pPr>
        <w:widowControl/>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平成</w:t>
      </w:r>
      <w:r w:rsidRPr="006F706C">
        <w:rPr>
          <w:rFonts w:eastAsia="ＭＳ Ｐ明朝" w:cs="ＭＳ Ｐゴシック"/>
          <w:color w:val="333333"/>
          <w:spacing w:val="15"/>
          <w:kern w:val="0"/>
          <w:sz w:val="20"/>
          <w:szCs w:val="20"/>
        </w:rPr>
        <w:t>30</w:t>
      </w:r>
      <w:r w:rsidRPr="006F706C">
        <w:rPr>
          <w:rFonts w:eastAsia="ＭＳ Ｐ明朝" w:cs="ＭＳ Ｐゴシック"/>
          <w:color w:val="333333"/>
          <w:spacing w:val="15"/>
          <w:kern w:val="0"/>
          <w:sz w:val="20"/>
          <w:szCs w:val="20"/>
        </w:rPr>
        <w:t>年</w:t>
      </w:r>
      <w:r w:rsidRPr="006F706C">
        <w:rPr>
          <w:rFonts w:eastAsia="ＭＳ Ｐ明朝" w:cs="ＭＳ Ｐゴシック"/>
          <w:color w:val="333333"/>
          <w:spacing w:val="15"/>
          <w:kern w:val="0"/>
          <w:sz w:val="20"/>
          <w:szCs w:val="20"/>
        </w:rPr>
        <w:t>3</w:t>
      </w:r>
      <w:r w:rsidRPr="006F706C">
        <w:rPr>
          <w:rFonts w:eastAsia="ＭＳ Ｐ明朝" w:cs="ＭＳ Ｐゴシック"/>
          <w:color w:val="333333"/>
          <w:spacing w:val="15"/>
          <w:kern w:val="0"/>
          <w:sz w:val="20"/>
          <w:szCs w:val="20"/>
        </w:rPr>
        <w:t>月</w:t>
      </w:r>
      <w:r w:rsidRPr="006F706C">
        <w:rPr>
          <w:rFonts w:eastAsia="ＭＳ Ｐ明朝" w:cs="ＭＳ Ｐゴシック"/>
          <w:color w:val="333333"/>
          <w:spacing w:val="15"/>
          <w:kern w:val="0"/>
          <w:sz w:val="20"/>
          <w:szCs w:val="20"/>
        </w:rPr>
        <w:t>1</w:t>
      </w:r>
      <w:r w:rsidRPr="006F706C">
        <w:rPr>
          <w:rFonts w:eastAsia="ＭＳ Ｐ明朝" w:cs="ＭＳ Ｐゴシック"/>
          <w:color w:val="333333"/>
          <w:spacing w:val="15"/>
          <w:kern w:val="0"/>
          <w:sz w:val="20"/>
          <w:szCs w:val="20"/>
        </w:rPr>
        <w:t>日（木）～</w:t>
      </w:r>
      <w:r w:rsidRPr="006F706C">
        <w:rPr>
          <w:rFonts w:eastAsia="ＭＳ Ｐ明朝" w:cs="ＭＳ Ｐゴシック"/>
          <w:color w:val="333333"/>
          <w:spacing w:val="15"/>
          <w:kern w:val="0"/>
          <w:sz w:val="20"/>
          <w:szCs w:val="20"/>
        </w:rPr>
        <w:t xml:space="preserve"> 5</w:t>
      </w:r>
      <w:r w:rsidRPr="006F706C">
        <w:rPr>
          <w:rFonts w:eastAsia="ＭＳ Ｐ明朝" w:cs="ＭＳ Ｐゴシック"/>
          <w:color w:val="333333"/>
          <w:spacing w:val="15"/>
          <w:kern w:val="0"/>
          <w:sz w:val="20"/>
          <w:szCs w:val="20"/>
        </w:rPr>
        <w:t>月</w:t>
      </w:r>
      <w:r w:rsidRPr="006F706C">
        <w:rPr>
          <w:rFonts w:eastAsia="ＭＳ Ｐ明朝" w:cs="ＭＳ Ｐゴシック"/>
          <w:color w:val="333333"/>
          <w:spacing w:val="15"/>
          <w:kern w:val="0"/>
          <w:sz w:val="20"/>
          <w:szCs w:val="20"/>
        </w:rPr>
        <w:t>23</w:t>
      </w:r>
      <w:r w:rsidRPr="006F706C">
        <w:rPr>
          <w:rFonts w:eastAsia="ＭＳ Ｐ明朝" w:cs="ＭＳ Ｐゴシック"/>
          <w:color w:val="333333"/>
          <w:spacing w:val="15"/>
          <w:kern w:val="0"/>
          <w:sz w:val="20"/>
          <w:szCs w:val="20"/>
        </w:rPr>
        <w:t>日（水）</w:t>
      </w:r>
      <w:r w:rsidRPr="006F706C">
        <w:rPr>
          <w:rFonts w:eastAsia="ＭＳ Ｐ明朝" w:cs="ＭＳ Ｐゴシック"/>
          <w:color w:val="333333"/>
          <w:spacing w:val="15"/>
          <w:kern w:val="0"/>
          <w:sz w:val="20"/>
          <w:szCs w:val="20"/>
        </w:rPr>
        <w:t>12</w:t>
      </w:r>
      <w:r w:rsidRPr="006F706C">
        <w:rPr>
          <w:rFonts w:eastAsia="ＭＳ Ｐ明朝" w:cs="ＭＳ Ｐゴシック"/>
          <w:color w:val="333333"/>
          <w:spacing w:val="15"/>
          <w:kern w:val="0"/>
          <w:sz w:val="20"/>
          <w:szCs w:val="20"/>
        </w:rPr>
        <w:t>時</w:t>
      </w:r>
    </w:p>
    <w:p w:rsidR="00C206D0" w:rsidRPr="006F706C" w:rsidRDefault="00C206D0" w:rsidP="006F706C">
      <w:pPr>
        <w:widowControl/>
        <w:shd w:val="clear" w:color="auto" w:fill="FFFFFF"/>
        <w:spacing w:line="0" w:lineRule="atLeast"/>
        <w:jc w:val="left"/>
        <w:rPr>
          <w:rFonts w:eastAsia="ＭＳ Ｐ明朝" w:cs="ＭＳ Ｐゴシック"/>
          <w:color w:val="333333"/>
          <w:spacing w:val="15"/>
          <w:kern w:val="0"/>
          <w:sz w:val="20"/>
          <w:szCs w:val="20"/>
        </w:rPr>
      </w:pPr>
    </w:p>
    <w:p w:rsidR="006F706C" w:rsidRPr="006F706C" w:rsidRDefault="006F706C" w:rsidP="006F706C">
      <w:pPr>
        <w:widowControl/>
        <w:pBdr>
          <w:bottom w:val="dashed" w:sz="6" w:space="0" w:color="006934"/>
        </w:pBdr>
        <w:shd w:val="clear" w:color="auto" w:fill="FFFFFF"/>
        <w:spacing w:line="0" w:lineRule="atLeast"/>
        <w:jc w:val="left"/>
        <w:outlineLvl w:val="2"/>
        <w:rPr>
          <w:rFonts w:eastAsiaTheme="majorEastAsia" w:cs="ＭＳ Ｐゴシック"/>
          <w:bCs/>
          <w:color w:val="006934"/>
          <w:spacing w:val="15"/>
          <w:kern w:val="0"/>
          <w:sz w:val="20"/>
          <w:szCs w:val="20"/>
        </w:rPr>
      </w:pPr>
      <w:r w:rsidRPr="006F706C">
        <w:rPr>
          <w:rFonts w:eastAsiaTheme="majorEastAsia" w:cs="ＭＳ Ｐゴシック"/>
          <w:bCs/>
          <w:color w:val="006934"/>
          <w:spacing w:val="15"/>
          <w:kern w:val="0"/>
          <w:sz w:val="20"/>
          <w:szCs w:val="20"/>
        </w:rPr>
        <w:t xml:space="preserve">3. </w:t>
      </w:r>
      <w:r w:rsidRPr="006F706C">
        <w:rPr>
          <w:rFonts w:eastAsiaTheme="majorEastAsia" w:cs="ＭＳ Ｐゴシック"/>
          <w:bCs/>
          <w:color w:val="006934"/>
          <w:spacing w:val="15"/>
          <w:kern w:val="0"/>
          <w:sz w:val="20"/>
          <w:szCs w:val="20"/>
        </w:rPr>
        <w:t>応募資格</w:t>
      </w:r>
    </w:p>
    <w:p w:rsidR="006F706C" w:rsidRPr="003F1DE9" w:rsidRDefault="006F706C" w:rsidP="006F706C">
      <w:pPr>
        <w:widowControl/>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筆頭演者＊は一般社団法人日本統合医療学会の会員に限ります。非会員の方は</w:t>
      </w:r>
      <w:r w:rsidRPr="006F706C">
        <w:rPr>
          <w:rFonts w:eastAsia="ＭＳ Ｐ明朝" w:cs="ＭＳ Ｐゴシック"/>
          <w:color w:val="333333"/>
          <w:spacing w:val="15"/>
          <w:kern w:val="0"/>
          <w:sz w:val="20"/>
          <w:szCs w:val="20"/>
        </w:rPr>
        <w:t>5</w:t>
      </w:r>
      <w:r w:rsidRPr="006F706C">
        <w:rPr>
          <w:rFonts w:eastAsia="ＭＳ Ｐ明朝" w:cs="ＭＳ Ｐゴシック"/>
          <w:color w:val="333333"/>
          <w:spacing w:val="15"/>
          <w:kern w:val="0"/>
          <w:sz w:val="20"/>
          <w:szCs w:val="20"/>
        </w:rPr>
        <w:t>月</w:t>
      </w:r>
      <w:r w:rsidRPr="006F706C">
        <w:rPr>
          <w:rFonts w:eastAsia="ＭＳ Ｐ明朝" w:cs="ＭＳ Ｐゴシック"/>
          <w:color w:val="333333"/>
          <w:spacing w:val="15"/>
          <w:kern w:val="0"/>
          <w:sz w:val="20"/>
          <w:szCs w:val="20"/>
        </w:rPr>
        <w:t>31</w:t>
      </w:r>
      <w:r w:rsidRPr="006F706C">
        <w:rPr>
          <w:rFonts w:eastAsia="ＭＳ Ｐ明朝" w:cs="ＭＳ Ｐゴシック"/>
          <w:color w:val="333333"/>
          <w:spacing w:val="15"/>
          <w:kern w:val="0"/>
          <w:sz w:val="20"/>
          <w:szCs w:val="20"/>
        </w:rPr>
        <w:t>日までに日本統合医療学会事務局にて入会申請をお願いいたします。</w:t>
      </w:r>
      <w:r w:rsidRPr="006F706C">
        <w:rPr>
          <w:rFonts w:eastAsia="ＭＳ Ｐ明朝" w:cs="ＭＳ Ｐゴシック"/>
          <w:color w:val="333333"/>
          <w:kern w:val="0"/>
          <w:sz w:val="20"/>
          <w:szCs w:val="20"/>
        </w:rPr>
        <w:br/>
      </w:r>
      <w:r w:rsidRPr="006F706C">
        <w:rPr>
          <w:rFonts w:eastAsia="ＭＳ Ｐ明朝" w:cs="ＭＳ Ｐゴシック"/>
          <w:color w:val="333333"/>
          <w:spacing w:val="15"/>
          <w:kern w:val="0"/>
          <w:sz w:val="20"/>
          <w:szCs w:val="20"/>
        </w:rPr>
        <w:t>入会に関する詳細は一般社団法人日本統合医療学会ホームページ（</w:t>
      </w:r>
      <w:hyperlink r:id="rId7" w:tgtFrame="_blank" w:history="1">
        <w:r w:rsidRPr="006F706C">
          <w:rPr>
            <w:rFonts w:eastAsia="ＭＳ Ｐ明朝" w:cs="ＭＳ Ｐゴシック"/>
            <w:color w:val="601986"/>
            <w:spacing w:val="15"/>
            <w:kern w:val="0"/>
            <w:sz w:val="20"/>
            <w:szCs w:val="20"/>
          </w:rPr>
          <w:t>http://imj.or.jp/</w:t>
        </w:r>
      </w:hyperlink>
      <w:r w:rsidRPr="006F706C">
        <w:rPr>
          <w:rFonts w:eastAsia="ＭＳ Ｐ明朝" w:cs="ＭＳ Ｐゴシック"/>
          <w:color w:val="333333"/>
          <w:spacing w:val="15"/>
          <w:kern w:val="0"/>
          <w:sz w:val="20"/>
          <w:szCs w:val="20"/>
        </w:rPr>
        <w:t>）をご確認下さい。</w:t>
      </w:r>
    </w:p>
    <w:p w:rsidR="00C206D0" w:rsidRPr="006F706C" w:rsidRDefault="00C206D0" w:rsidP="006F706C">
      <w:pPr>
        <w:widowControl/>
        <w:shd w:val="clear" w:color="auto" w:fill="FFFFFF"/>
        <w:spacing w:line="0" w:lineRule="atLeast"/>
        <w:jc w:val="left"/>
        <w:rPr>
          <w:rFonts w:eastAsia="ＭＳ Ｐ明朝" w:cs="ＭＳ Ｐゴシック"/>
          <w:color w:val="333333"/>
          <w:spacing w:val="15"/>
          <w:kern w:val="0"/>
          <w:sz w:val="20"/>
          <w:szCs w:val="20"/>
        </w:rPr>
      </w:pPr>
    </w:p>
    <w:p w:rsidR="006F706C" w:rsidRPr="006F706C" w:rsidRDefault="006F706C" w:rsidP="006F706C">
      <w:pPr>
        <w:widowControl/>
        <w:pBdr>
          <w:bottom w:val="dashed" w:sz="6" w:space="0" w:color="006934"/>
        </w:pBdr>
        <w:shd w:val="clear" w:color="auto" w:fill="FFFFFF"/>
        <w:spacing w:line="0" w:lineRule="atLeast"/>
        <w:jc w:val="left"/>
        <w:outlineLvl w:val="2"/>
        <w:rPr>
          <w:rFonts w:eastAsiaTheme="majorEastAsia" w:cs="ＭＳ Ｐゴシック"/>
          <w:bCs/>
          <w:color w:val="006934"/>
          <w:spacing w:val="15"/>
          <w:kern w:val="0"/>
          <w:sz w:val="20"/>
          <w:szCs w:val="20"/>
        </w:rPr>
      </w:pPr>
      <w:r w:rsidRPr="006F706C">
        <w:rPr>
          <w:rFonts w:eastAsiaTheme="majorEastAsia" w:cs="ＭＳ Ｐゴシック"/>
          <w:bCs/>
          <w:color w:val="006934"/>
          <w:spacing w:val="15"/>
          <w:kern w:val="0"/>
          <w:sz w:val="20"/>
          <w:szCs w:val="20"/>
        </w:rPr>
        <w:t xml:space="preserve">4. </w:t>
      </w:r>
      <w:r w:rsidRPr="006F706C">
        <w:rPr>
          <w:rFonts w:eastAsiaTheme="majorEastAsia" w:cs="ＭＳ Ｐゴシック"/>
          <w:bCs/>
          <w:color w:val="006934"/>
          <w:spacing w:val="15"/>
          <w:kern w:val="0"/>
          <w:sz w:val="20"/>
          <w:szCs w:val="20"/>
        </w:rPr>
        <w:t>発表形式・時間</w:t>
      </w:r>
    </w:p>
    <w:p w:rsidR="006F706C" w:rsidRPr="006F706C" w:rsidRDefault="006F706C" w:rsidP="006F706C">
      <w:pPr>
        <w:widowControl/>
        <w:numPr>
          <w:ilvl w:val="0"/>
          <w:numId w:val="1"/>
        </w:numPr>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 xml:space="preserve">・一般演題（口演）　</w:t>
      </w:r>
      <w:r w:rsidRPr="006F706C">
        <w:rPr>
          <w:rFonts w:eastAsia="ＭＳ Ｐ明朝" w:cs="ＭＳ Ｐゴシック"/>
          <w:color w:val="333333"/>
          <w:spacing w:val="15"/>
          <w:kern w:val="0"/>
          <w:sz w:val="20"/>
          <w:szCs w:val="20"/>
        </w:rPr>
        <w:t xml:space="preserve"> </w:t>
      </w:r>
      <w:r w:rsidRPr="006F706C">
        <w:rPr>
          <w:rFonts w:eastAsia="ＭＳ Ｐ明朝" w:cs="ＭＳ Ｐゴシック"/>
          <w:color w:val="333333"/>
          <w:spacing w:val="15"/>
          <w:kern w:val="0"/>
          <w:sz w:val="20"/>
          <w:szCs w:val="20"/>
        </w:rPr>
        <w:t>発表</w:t>
      </w:r>
      <w:r w:rsidRPr="006F706C">
        <w:rPr>
          <w:rFonts w:eastAsia="ＭＳ Ｐ明朝" w:cs="ＭＳ Ｐゴシック"/>
          <w:color w:val="333333"/>
          <w:spacing w:val="15"/>
          <w:kern w:val="0"/>
          <w:sz w:val="20"/>
          <w:szCs w:val="20"/>
        </w:rPr>
        <w:t>7</w:t>
      </w:r>
      <w:r w:rsidRPr="006F706C">
        <w:rPr>
          <w:rFonts w:eastAsia="ＭＳ Ｐ明朝" w:cs="ＭＳ Ｐゴシック"/>
          <w:color w:val="333333"/>
          <w:spacing w:val="15"/>
          <w:kern w:val="0"/>
          <w:sz w:val="20"/>
          <w:szCs w:val="20"/>
        </w:rPr>
        <w:t>分、討論</w:t>
      </w:r>
      <w:r w:rsidRPr="006F706C">
        <w:rPr>
          <w:rFonts w:eastAsia="ＭＳ Ｐ明朝" w:cs="ＭＳ Ｐゴシック"/>
          <w:color w:val="333333"/>
          <w:spacing w:val="15"/>
          <w:kern w:val="0"/>
          <w:sz w:val="20"/>
          <w:szCs w:val="20"/>
        </w:rPr>
        <w:t>3</w:t>
      </w:r>
      <w:r w:rsidRPr="006F706C">
        <w:rPr>
          <w:rFonts w:eastAsia="ＭＳ Ｐ明朝" w:cs="ＭＳ Ｐゴシック"/>
          <w:color w:val="333333"/>
          <w:spacing w:val="15"/>
          <w:kern w:val="0"/>
          <w:sz w:val="20"/>
          <w:szCs w:val="20"/>
        </w:rPr>
        <w:t>分、合計</w:t>
      </w:r>
      <w:r w:rsidRPr="006F706C">
        <w:rPr>
          <w:rFonts w:eastAsia="ＭＳ Ｐ明朝" w:cs="ＭＳ Ｐゴシック"/>
          <w:color w:val="333333"/>
          <w:spacing w:val="15"/>
          <w:kern w:val="0"/>
          <w:sz w:val="20"/>
          <w:szCs w:val="20"/>
        </w:rPr>
        <w:t>10</w:t>
      </w:r>
      <w:r w:rsidRPr="006F706C">
        <w:rPr>
          <w:rFonts w:eastAsia="ＭＳ Ｐ明朝" w:cs="ＭＳ Ｐゴシック"/>
          <w:color w:val="333333"/>
          <w:spacing w:val="15"/>
          <w:kern w:val="0"/>
          <w:sz w:val="20"/>
          <w:szCs w:val="20"/>
        </w:rPr>
        <w:t>分（予定）</w:t>
      </w:r>
    </w:p>
    <w:p w:rsidR="006F706C" w:rsidRPr="006F706C" w:rsidRDefault="006F706C" w:rsidP="006F706C">
      <w:pPr>
        <w:widowControl/>
        <w:numPr>
          <w:ilvl w:val="0"/>
          <w:numId w:val="1"/>
        </w:numPr>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 xml:space="preserve">・一般演題（ポスター）　</w:t>
      </w:r>
      <w:r w:rsidRPr="006F706C">
        <w:rPr>
          <w:rFonts w:eastAsia="ＭＳ Ｐ明朝" w:cs="ＭＳ Ｐゴシック"/>
          <w:color w:val="333333"/>
          <w:spacing w:val="15"/>
          <w:kern w:val="0"/>
          <w:sz w:val="20"/>
          <w:szCs w:val="20"/>
        </w:rPr>
        <w:t xml:space="preserve"> </w:t>
      </w:r>
      <w:r w:rsidRPr="006F706C">
        <w:rPr>
          <w:rFonts w:eastAsia="ＭＳ Ｐ明朝" w:cs="ＭＳ Ｐゴシック"/>
          <w:color w:val="333333"/>
          <w:spacing w:val="15"/>
          <w:kern w:val="0"/>
          <w:sz w:val="20"/>
          <w:szCs w:val="20"/>
        </w:rPr>
        <w:t>指定時間内で待機し、説明・討論を自分で行う（予定）</w:t>
      </w:r>
    </w:p>
    <w:p w:rsidR="006F706C" w:rsidRPr="006F706C" w:rsidRDefault="006F706C" w:rsidP="006F706C">
      <w:pPr>
        <w:widowControl/>
        <w:numPr>
          <w:ilvl w:val="0"/>
          <w:numId w:val="1"/>
        </w:numPr>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・ポスターシンポジウム　　発表</w:t>
      </w:r>
      <w:r w:rsidRPr="006F706C">
        <w:rPr>
          <w:rFonts w:eastAsia="ＭＳ Ｐ明朝" w:cs="ＭＳ Ｐゴシック"/>
          <w:color w:val="333333"/>
          <w:spacing w:val="15"/>
          <w:kern w:val="0"/>
          <w:sz w:val="20"/>
          <w:szCs w:val="20"/>
        </w:rPr>
        <w:t>10</w:t>
      </w:r>
      <w:r w:rsidRPr="006F706C">
        <w:rPr>
          <w:rFonts w:eastAsia="ＭＳ Ｐ明朝" w:cs="ＭＳ Ｐゴシック"/>
          <w:color w:val="333333"/>
          <w:spacing w:val="15"/>
          <w:kern w:val="0"/>
          <w:sz w:val="20"/>
          <w:szCs w:val="20"/>
        </w:rPr>
        <w:t>分、討論</w:t>
      </w:r>
      <w:r w:rsidRPr="006F706C">
        <w:rPr>
          <w:rFonts w:eastAsia="ＭＳ Ｐ明朝" w:cs="ＭＳ Ｐゴシック"/>
          <w:color w:val="333333"/>
          <w:spacing w:val="15"/>
          <w:kern w:val="0"/>
          <w:sz w:val="20"/>
          <w:szCs w:val="20"/>
        </w:rPr>
        <w:t>30</w:t>
      </w:r>
      <w:r w:rsidRPr="006F706C">
        <w:rPr>
          <w:rFonts w:eastAsia="ＭＳ Ｐ明朝" w:cs="ＭＳ Ｐゴシック"/>
          <w:color w:val="333333"/>
          <w:spacing w:val="15"/>
          <w:kern w:val="0"/>
          <w:sz w:val="20"/>
          <w:szCs w:val="20"/>
        </w:rPr>
        <w:t>分（発表者</w:t>
      </w:r>
      <w:r w:rsidRPr="006F706C">
        <w:rPr>
          <w:rFonts w:eastAsia="ＭＳ Ｐ明朝" w:cs="ＭＳ Ｐゴシック"/>
          <w:color w:val="333333"/>
          <w:spacing w:val="15"/>
          <w:kern w:val="0"/>
          <w:sz w:val="20"/>
          <w:szCs w:val="20"/>
        </w:rPr>
        <w:t>6</w:t>
      </w:r>
      <w:r w:rsidRPr="006F706C">
        <w:rPr>
          <w:rFonts w:eastAsia="ＭＳ Ｐ明朝" w:cs="ＭＳ Ｐゴシック"/>
          <w:color w:val="333333"/>
          <w:spacing w:val="15"/>
          <w:kern w:val="0"/>
          <w:sz w:val="20"/>
          <w:szCs w:val="20"/>
        </w:rPr>
        <w:t>名による）、合計</w:t>
      </w:r>
      <w:r w:rsidRPr="006F706C">
        <w:rPr>
          <w:rFonts w:eastAsia="ＭＳ Ｐ明朝" w:cs="ＭＳ Ｐゴシック"/>
          <w:color w:val="333333"/>
          <w:spacing w:val="15"/>
          <w:kern w:val="0"/>
          <w:sz w:val="20"/>
          <w:szCs w:val="20"/>
        </w:rPr>
        <w:t>90</w:t>
      </w:r>
      <w:r w:rsidRPr="006F706C">
        <w:rPr>
          <w:rFonts w:eastAsia="ＭＳ Ｐ明朝" w:cs="ＭＳ Ｐゴシック"/>
          <w:color w:val="333333"/>
          <w:spacing w:val="15"/>
          <w:kern w:val="0"/>
          <w:sz w:val="20"/>
          <w:szCs w:val="20"/>
        </w:rPr>
        <w:t>分（予定）</w:t>
      </w:r>
    </w:p>
    <w:p w:rsidR="006F706C" w:rsidRPr="003F1DE9" w:rsidRDefault="006F706C" w:rsidP="006F706C">
      <w:pPr>
        <w:widowControl/>
        <w:shd w:val="clear" w:color="auto" w:fill="FFFFFF"/>
        <w:spacing w:line="0" w:lineRule="atLeast"/>
        <w:jc w:val="left"/>
        <w:rPr>
          <w:rFonts w:eastAsia="ＭＳ Ｐ明朝" w:cs="ＭＳ Ｐゴシック"/>
          <w:color w:val="333333"/>
          <w:spacing w:val="15"/>
          <w:kern w:val="0"/>
          <w:sz w:val="18"/>
          <w:szCs w:val="18"/>
        </w:rPr>
      </w:pPr>
      <w:r w:rsidRPr="006F706C">
        <w:rPr>
          <w:rFonts w:ascii="ＭＳ 明朝" w:eastAsia="ＭＳ 明朝" w:hAnsi="ＭＳ 明朝" w:cs="ＭＳ 明朝" w:hint="eastAsia"/>
          <w:color w:val="333333"/>
          <w:spacing w:val="15"/>
          <w:kern w:val="0"/>
          <w:sz w:val="18"/>
          <w:szCs w:val="18"/>
        </w:rPr>
        <w:t>※</w:t>
      </w:r>
      <w:r w:rsidRPr="006F706C">
        <w:rPr>
          <w:rFonts w:eastAsia="ＭＳ Ｐ明朝" w:cs="ＭＳ Ｐゴシック"/>
          <w:color w:val="333333"/>
          <w:spacing w:val="15"/>
          <w:kern w:val="0"/>
          <w:sz w:val="18"/>
          <w:szCs w:val="18"/>
        </w:rPr>
        <w:t>応募頂いた発表形式とは異なる発表をお願いする場合がございます。最終的な決定は大会長に一任願います。</w:t>
      </w:r>
    </w:p>
    <w:p w:rsidR="00C206D0" w:rsidRPr="006F706C" w:rsidRDefault="00C206D0" w:rsidP="006F706C">
      <w:pPr>
        <w:widowControl/>
        <w:shd w:val="clear" w:color="auto" w:fill="FFFFFF"/>
        <w:spacing w:line="0" w:lineRule="atLeast"/>
        <w:jc w:val="left"/>
        <w:rPr>
          <w:rFonts w:eastAsia="ＭＳ Ｐ明朝" w:cs="ＭＳ Ｐゴシック"/>
          <w:color w:val="333333"/>
          <w:spacing w:val="15"/>
          <w:kern w:val="0"/>
          <w:sz w:val="20"/>
          <w:szCs w:val="20"/>
        </w:rPr>
      </w:pPr>
    </w:p>
    <w:p w:rsidR="006F706C" w:rsidRPr="006F706C" w:rsidRDefault="006F706C" w:rsidP="006F706C">
      <w:pPr>
        <w:widowControl/>
        <w:pBdr>
          <w:bottom w:val="dashed" w:sz="6" w:space="0" w:color="006934"/>
        </w:pBdr>
        <w:shd w:val="clear" w:color="auto" w:fill="FFFFFF"/>
        <w:spacing w:line="0" w:lineRule="atLeast"/>
        <w:jc w:val="left"/>
        <w:outlineLvl w:val="2"/>
        <w:rPr>
          <w:rFonts w:eastAsiaTheme="majorEastAsia" w:cs="ＭＳ Ｐゴシック"/>
          <w:bCs/>
          <w:color w:val="006934"/>
          <w:spacing w:val="15"/>
          <w:kern w:val="0"/>
          <w:sz w:val="20"/>
          <w:szCs w:val="20"/>
        </w:rPr>
      </w:pPr>
      <w:r w:rsidRPr="006F706C">
        <w:rPr>
          <w:rFonts w:eastAsiaTheme="majorEastAsia" w:cs="ＭＳ Ｐゴシック"/>
          <w:bCs/>
          <w:color w:val="006934"/>
          <w:spacing w:val="15"/>
          <w:kern w:val="0"/>
          <w:sz w:val="20"/>
          <w:szCs w:val="20"/>
        </w:rPr>
        <w:t xml:space="preserve">5. </w:t>
      </w:r>
      <w:r w:rsidRPr="006F706C">
        <w:rPr>
          <w:rFonts w:eastAsiaTheme="majorEastAsia" w:cs="ＭＳ Ｐゴシック"/>
          <w:bCs/>
          <w:color w:val="006934"/>
          <w:spacing w:val="15"/>
          <w:kern w:val="0"/>
          <w:sz w:val="20"/>
          <w:szCs w:val="20"/>
        </w:rPr>
        <w:t>演題カテゴリー</w:t>
      </w:r>
    </w:p>
    <w:p w:rsidR="006F706C" w:rsidRPr="006F706C" w:rsidRDefault="006F706C" w:rsidP="006F706C">
      <w:pPr>
        <w:widowControl/>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一般演題（口演・ポスター）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8"/>
        <w:gridCol w:w="2552"/>
        <w:gridCol w:w="2835"/>
      </w:tblGrid>
      <w:tr w:rsidR="00C206D0" w:rsidRPr="003F1DE9" w:rsidTr="00C206D0">
        <w:trPr>
          <w:trHeight w:val="227"/>
          <w:tblCellSpacing w:w="15" w:type="dxa"/>
        </w:trPr>
        <w:tc>
          <w:tcPr>
            <w:tcW w:w="2223"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w:t>
            </w:r>
            <w:r w:rsidRPr="006F706C">
              <w:rPr>
                <w:rFonts w:eastAsia="ＭＳ Ｐ明朝" w:cs="ＭＳ Ｐゴシック"/>
                <w:color w:val="333333"/>
                <w:spacing w:val="15"/>
                <w:kern w:val="0"/>
                <w:sz w:val="20"/>
                <w:szCs w:val="20"/>
              </w:rPr>
              <w:t>．西洋医学・医工学</w:t>
            </w:r>
          </w:p>
        </w:tc>
        <w:tc>
          <w:tcPr>
            <w:tcW w:w="2522"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8</w:t>
            </w:r>
            <w:r w:rsidRPr="006F706C">
              <w:rPr>
                <w:rFonts w:eastAsia="ＭＳ Ｐ明朝" w:cs="ＭＳ Ｐゴシック"/>
                <w:color w:val="333333"/>
                <w:spacing w:val="15"/>
                <w:kern w:val="0"/>
                <w:sz w:val="20"/>
                <w:szCs w:val="20"/>
              </w:rPr>
              <w:t>．アーユルヴェーダ</w:t>
            </w:r>
          </w:p>
        </w:tc>
        <w:tc>
          <w:tcPr>
            <w:tcW w:w="2790"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15</w:t>
            </w:r>
            <w:r w:rsidRPr="006F706C">
              <w:rPr>
                <w:rFonts w:eastAsia="ＭＳ Ｐ明朝" w:cs="ＭＳ Ｐゴシック"/>
                <w:color w:val="333333"/>
                <w:spacing w:val="15"/>
                <w:kern w:val="0"/>
                <w:sz w:val="20"/>
                <w:szCs w:val="20"/>
              </w:rPr>
              <w:t>．音楽療法</w:t>
            </w:r>
          </w:p>
        </w:tc>
      </w:tr>
      <w:tr w:rsidR="00C206D0" w:rsidRPr="003F1DE9" w:rsidTr="00C206D0">
        <w:trPr>
          <w:tblCellSpacing w:w="15" w:type="dxa"/>
        </w:trPr>
        <w:tc>
          <w:tcPr>
            <w:tcW w:w="2223"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w:t>
            </w:r>
            <w:r w:rsidRPr="006F706C">
              <w:rPr>
                <w:rFonts w:eastAsia="ＭＳ Ｐ明朝" w:cs="ＭＳ Ｐゴシック"/>
                <w:color w:val="333333"/>
                <w:spacing w:val="15"/>
                <w:kern w:val="0"/>
                <w:sz w:val="20"/>
                <w:szCs w:val="20"/>
              </w:rPr>
              <w:t>．漢方薬</w:t>
            </w:r>
          </w:p>
        </w:tc>
        <w:tc>
          <w:tcPr>
            <w:tcW w:w="2522"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9</w:t>
            </w:r>
            <w:r w:rsidRPr="006F706C">
              <w:rPr>
                <w:rFonts w:eastAsia="ＭＳ Ｐ明朝" w:cs="ＭＳ Ｐゴシック"/>
                <w:color w:val="333333"/>
                <w:spacing w:val="15"/>
                <w:kern w:val="0"/>
                <w:sz w:val="20"/>
                <w:szCs w:val="20"/>
              </w:rPr>
              <w:t>．その他の東洋医学</w:t>
            </w:r>
          </w:p>
        </w:tc>
        <w:tc>
          <w:tcPr>
            <w:tcW w:w="2790"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16</w:t>
            </w:r>
            <w:r w:rsidRPr="006F706C">
              <w:rPr>
                <w:rFonts w:eastAsia="ＭＳ Ｐ明朝" w:cs="ＭＳ Ｐゴシック"/>
                <w:color w:val="333333"/>
                <w:spacing w:val="15"/>
                <w:kern w:val="0"/>
                <w:sz w:val="20"/>
                <w:szCs w:val="20"/>
              </w:rPr>
              <w:t>．ヒプノセラピー</w:t>
            </w:r>
          </w:p>
        </w:tc>
      </w:tr>
      <w:tr w:rsidR="00C206D0" w:rsidRPr="003F1DE9" w:rsidTr="00C206D0">
        <w:trPr>
          <w:tblCellSpacing w:w="15" w:type="dxa"/>
        </w:trPr>
        <w:tc>
          <w:tcPr>
            <w:tcW w:w="2223"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3</w:t>
            </w:r>
            <w:r w:rsidRPr="006F706C">
              <w:rPr>
                <w:rFonts w:eastAsia="ＭＳ Ｐ明朝" w:cs="ＭＳ Ｐゴシック"/>
                <w:color w:val="333333"/>
                <w:spacing w:val="15"/>
                <w:kern w:val="0"/>
                <w:sz w:val="20"/>
                <w:szCs w:val="20"/>
              </w:rPr>
              <w:t>．鍼灸・マッサージ</w:t>
            </w:r>
          </w:p>
        </w:tc>
        <w:tc>
          <w:tcPr>
            <w:tcW w:w="2522"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10</w:t>
            </w:r>
            <w:r w:rsidRPr="006F706C">
              <w:rPr>
                <w:rFonts w:eastAsia="ＭＳ Ｐ明朝" w:cs="ＭＳ Ｐゴシック"/>
                <w:color w:val="333333"/>
                <w:spacing w:val="15"/>
                <w:kern w:val="0"/>
                <w:sz w:val="20"/>
                <w:szCs w:val="20"/>
              </w:rPr>
              <w:t>．カイロプラクティック</w:t>
            </w:r>
          </w:p>
        </w:tc>
        <w:tc>
          <w:tcPr>
            <w:tcW w:w="2790"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17</w:t>
            </w:r>
            <w:r w:rsidRPr="006F706C">
              <w:rPr>
                <w:rFonts w:eastAsia="ＭＳ Ｐ明朝" w:cs="ＭＳ Ｐゴシック"/>
                <w:color w:val="333333"/>
                <w:spacing w:val="15"/>
                <w:kern w:val="0"/>
                <w:sz w:val="20"/>
                <w:szCs w:val="20"/>
              </w:rPr>
              <w:t>．心理療法</w:t>
            </w:r>
          </w:p>
        </w:tc>
      </w:tr>
      <w:tr w:rsidR="00C206D0" w:rsidRPr="003F1DE9" w:rsidTr="00C206D0">
        <w:trPr>
          <w:tblCellSpacing w:w="15" w:type="dxa"/>
        </w:trPr>
        <w:tc>
          <w:tcPr>
            <w:tcW w:w="2223"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4</w:t>
            </w:r>
            <w:r w:rsidRPr="006F706C">
              <w:rPr>
                <w:rFonts w:eastAsia="ＭＳ Ｐ明朝" w:cs="ＭＳ Ｐゴシック"/>
                <w:color w:val="333333"/>
                <w:spacing w:val="15"/>
                <w:kern w:val="0"/>
                <w:sz w:val="20"/>
                <w:szCs w:val="20"/>
              </w:rPr>
              <w:t>．気功</w:t>
            </w:r>
          </w:p>
        </w:tc>
        <w:tc>
          <w:tcPr>
            <w:tcW w:w="2522"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11</w:t>
            </w:r>
            <w:r w:rsidRPr="006F706C">
              <w:rPr>
                <w:rFonts w:eastAsia="ＭＳ Ｐ明朝" w:cs="ＭＳ Ｐゴシック"/>
                <w:color w:val="333333"/>
                <w:spacing w:val="15"/>
                <w:kern w:val="0"/>
                <w:sz w:val="20"/>
                <w:szCs w:val="20"/>
              </w:rPr>
              <w:t>．その他の手技療法</w:t>
            </w:r>
          </w:p>
        </w:tc>
        <w:tc>
          <w:tcPr>
            <w:tcW w:w="2790"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18</w:t>
            </w:r>
            <w:r w:rsidRPr="006F706C">
              <w:rPr>
                <w:rFonts w:eastAsia="ＭＳ Ｐ明朝" w:cs="ＭＳ Ｐゴシック"/>
                <w:color w:val="333333"/>
                <w:spacing w:val="15"/>
                <w:kern w:val="0"/>
                <w:sz w:val="20"/>
                <w:szCs w:val="20"/>
              </w:rPr>
              <w:t>．放射線ホルミシス</w:t>
            </w:r>
          </w:p>
        </w:tc>
      </w:tr>
      <w:tr w:rsidR="00C206D0" w:rsidRPr="003F1DE9" w:rsidTr="00C206D0">
        <w:trPr>
          <w:tblCellSpacing w:w="15" w:type="dxa"/>
        </w:trPr>
        <w:tc>
          <w:tcPr>
            <w:tcW w:w="2223"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5</w:t>
            </w:r>
            <w:r w:rsidRPr="006F706C">
              <w:rPr>
                <w:rFonts w:eastAsia="ＭＳ Ｐ明朝" w:cs="ＭＳ Ｐゴシック"/>
                <w:color w:val="333333"/>
                <w:spacing w:val="15"/>
                <w:kern w:val="0"/>
                <w:sz w:val="20"/>
                <w:szCs w:val="20"/>
              </w:rPr>
              <w:t>．柔道整復</w:t>
            </w:r>
          </w:p>
        </w:tc>
        <w:tc>
          <w:tcPr>
            <w:tcW w:w="2522"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12</w:t>
            </w:r>
            <w:r w:rsidRPr="006F706C">
              <w:rPr>
                <w:rFonts w:eastAsia="ＭＳ Ｐ明朝" w:cs="ＭＳ Ｐゴシック"/>
                <w:color w:val="333333"/>
                <w:spacing w:val="15"/>
                <w:kern w:val="0"/>
                <w:sz w:val="20"/>
                <w:szCs w:val="20"/>
              </w:rPr>
              <w:t>．食事療法・健康食品</w:t>
            </w:r>
          </w:p>
        </w:tc>
        <w:tc>
          <w:tcPr>
            <w:tcW w:w="2790"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19</w:t>
            </w:r>
            <w:r w:rsidRPr="006F706C">
              <w:rPr>
                <w:rFonts w:eastAsia="ＭＳ Ｐ明朝" w:cs="ＭＳ Ｐゴシック"/>
                <w:color w:val="333333"/>
                <w:spacing w:val="15"/>
                <w:kern w:val="0"/>
                <w:sz w:val="20"/>
                <w:szCs w:val="20"/>
              </w:rPr>
              <w:t>．エネルギー療法</w:t>
            </w:r>
          </w:p>
        </w:tc>
      </w:tr>
      <w:tr w:rsidR="00C206D0" w:rsidRPr="003F1DE9" w:rsidTr="00C206D0">
        <w:trPr>
          <w:tblCellSpacing w:w="15" w:type="dxa"/>
        </w:trPr>
        <w:tc>
          <w:tcPr>
            <w:tcW w:w="2223"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6</w:t>
            </w:r>
            <w:r w:rsidRPr="006F706C">
              <w:rPr>
                <w:rFonts w:eastAsia="ＭＳ Ｐ明朝" w:cs="ＭＳ Ｐゴシック"/>
                <w:color w:val="333333"/>
                <w:spacing w:val="15"/>
                <w:kern w:val="0"/>
                <w:sz w:val="20"/>
                <w:szCs w:val="20"/>
              </w:rPr>
              <w:t>．看護</w:t>
            </w:r>
          </w:p>
        </w:tc>
        <w:tc>
          <w:tcPr>
            <w:tcW w:w="2522"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13</w:t>
            </w:r>
            <w:r w:rsidRPr="006F706C">
              <w:rPr>
                <w:rFonts w:eastAsia="ＭＳ Ｐ明朝" w:cs="ＭＳ Ｐゴシック"/>
                <w:color w:val="333333"/>
                <w:spacing w:val="15"/>
                <w:kern w:val="0"/>
                <w:sz w:val="20"/>
                <w:szCs w:val="20"/>
              </w:rPr>
              <w:t>．アロマセラピー</w:t>
            </w:r>
          </w:p>
        </w:tc>
        <w:tc>
          <w:tcPr>
            <w:tcW w:w="2790"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20</w:t>
            </w:r>
            <w:r w:rsidRPr="006F706C">
              <w:rPr>
                <w:rFonts w:eastAsia="ＭＳ Ｐ明朝" w:cs="ＭＳ Ｐゴシック"/>
                <w:color w:val="333333"/>
                <w:spacing w:val="15"/>
                <w:kern w:val="0"/>
                <w:sz w:val="20"/>
                <w:szCs w:val="20"/>
              </w:rPr>
              <w:t>．デザイン、芸術療法</w:t>
            </w:r>
          </w:p>
        </w:tc>
      </w:tr>
      <w:tr w:rsidR="00C206D0" w:rsidRPr="003F1DE9" w:rsidTr="00C206D0">
        <w:trPr>
          <w:tblCellSpacing w:w="15" w:type="dxa"/>
        </w:trPr>
        <w:tc>
          <w:tcPr>
            <w:tcW w:w="2223"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7</w:t>
            </w:r>
            <w:r w:rsidRPr="006F706C">
              <w:rPr>
                <w:rFonts w:eastAsia="ＭＳ Ｐ明朝" w:cs="ＭＳ Ｐゴシック"/>
                <w:color w:val="333333"/>
                <w:spacing w:val="15"/>
                <w:kern w:val="0"/>
                <w:sz w:val="20"/>
                <w:szCs w:val="20"/>
              </w:rPr>
              <w:t>．ヨーガ</w:t>
            </w:r>
          </w:p>
        </w:tc>
        <w:tc>
          <w:tcPr>
            <w:tcW w:w="2522"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14</w:t>
            </w:r>
            <w:r w:rsidRPr="006F706C">
              <w:rPr>
                <w:rFonts w:eastAsia="ＭＳ Ｐ明朝" w:cs="ＭＳ Ｐゴシック"/>
                <w:color w:val="333333"/>
                <w:spacing w:val="15"/>
                <w:kern w:val="0"/>
                <w:sz w:val="20"/>
                <w:szCs w:val="20"/>
              </w:rPr>
              <w:t>．ホメオパシー</w:t>
            </w:r>
          </w:p>
        </w:tc>
        <w:tc>
          <w:tcPr>
            <w:tcW w:w="2790"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21</w:t>
            </w:r>
            <w:r w:rsidRPr="006F706C">
              <w:rPr>
                <w:rFonts w:eastAsia="ＭＳ Ｐ明朝" w:cs="ＭＳ Ｐゴシック"/>
                <w:color w:val="333333"/>
                <w:spacing w:val="15"/>
                <w:kern w:val="0"/>
                <w:sz w:val="20"/>
                <w:szCs w:val="20"/>
              </w:rPr>
              <w:t>．その他の相補・代替医療</w:t>
            </w:r>
          </w:p>
        </w:tc>
      </w:tr>
    </w:tbl>
    <w:p w:rsidR="006F706C" w:rsidRPr="006F706C" w:rsidRDefault="006F706C" w:rsidP="006F706C">
      <w:pPr>
        <w:widowControl/>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ポスターシンポジウム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2551"/>
      </w:tblGrid>
      <w:tr w:rsidR="006F706C" w:rsidRPr="006F706C" w:rsidTr="00C206D0">
        <w:trPr>
          <w:tblCellSpacing w:w="15" w:type="dxa"/>
        </w:trPr>
        <w:tc>
          <w:tcPr>
            <w:tcW w:w="2649"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22</w:t>
            </w:r>
            <w:r w:rsidRPr="006F706C">
              <w:rPr>
                <w:rFonts w:eastAsia="ＭＳ Ｐ明朝" w:cs="ＭＳ Ｐゴシック"/>
                <w:color w:val="333333"/>
                <w:spacing w:val="15"/>
                <w:kern w:val="0"/>
                <w:sz w:val="20"/>
                <w:szCs w:val="20"/>
              </w:rPr>
              <w:t>．健康の保持増進</w:t>
            </w:r>
          </w:p>
        </w:tc>
        <w:tc>
          <w:tcPr>
            <w:tcW w:w="2506"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26</w:t>
            </w:r>
            <w:r w:rsidRPr="006F706C">
              <w:rPr>
                <w:rFonts w:eastAsia="ＭＳ Ｐ明朝" w:cs="ＭＳ Ｐゴシック"/>
                <w:color w:val="333333"/>
                <w:spacing w:val="15"/>
                <w:kern w:val="0"/>
                <w:sz w:val="20"/>
                <w:szCs w:val="20"/>
              </w:rPr>
              <w:t>．リハビリ・スポーツ</w:t>
            </w:r>
          </w:p>
        </w:tc>
      </w:tr>
      <w:tr w:rsidR="006F706C" w:rsidRPr="006F706C" w:rsidTr="00C206D0">
        <w:trPr>
          <w:tblCellSpacing w:w="15" w:type="dxa"/>
        </w:trPr>
        <w:tc>
          <w:tcPr>
            <w:tcW w:w="2649"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23</w:t>
            </w:r>
            <w:r w:rsidRPr="006F706C">
              <w:rPr>
                <w:rFonts w:eastAsia="ＭＳ Ｐ明朝" w:cs="ＭＳ Ｐゴシック"/>
                <w:color w:val="333333"/>
                <w:spacing w:val="15"/>
                <w:kern w:val="0"/>
                <w:sz w:val="20"/>
                <w:szCs w:val="20"/>
              </w:rPr>
              <w:t>．疼痛コントロール</w:t>
            </w:r>
          </w:p>
        </w:tc>
        <w:tc>
          <w:tcPr>
            <w:tcW w:w="2506"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27</w:t>
            </w:r>
            <w:r w:rsidRPr="006F706C">
              <w:rPr>
                <w:rFonts w:eastAsia="ＭＳ Ｐ明朝" w:cs="ＭＳ Ｐゴシック"/>
                <w:color w:val="333333"/>
                <w:spacing w:val="15"/>
                <w:kern w:val="0"/>
                <w:sz w:val="20"/>
                <w:szCs w:val="20"/>
              </w:rPr>
              <w:t>．大災害時の心身のケア</w:t>
            </w:r>
          </w:p>
        </w:tc>
      </w:tr>
      <w:tr w:rsidR="006F706C" w:rsidRPr="006F706C" w:rsidTr="00C206D0">
        <w:trPr>
          <w:tblCellSpacing w:w="15" w:type="dxa"/>
        </w:trPr>
        <w:tc>
          <w:tcPr>
            <w:tcW w:w="2649"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24</w:t>
            </w:r>
            <w:r w:rsidRPr="006F706C">
              <w:rPr>
                <w:rFonts w:eastAsia="ＭＳ Ｐ明朝" w:cs="ＭＳ Ｐゴシック"/>
                <w:color w:val="333333"/>
                <w:spacing w:val="15"/>
                <w:kern w:val="0"/>
                <w:sz w:val="20"/>
                <w:szCs w:val="20"/>
              </w:rPr>
              <w:t>．がんのケア・維持透析</w:t>
            </w:r>
          </w:p>
        </w:tc>
        <w:tc>
          <w:tcPr>
            <w:tcW w:w="2506"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28</w:t>
            </w:r>
            <w:r w:rsidRPr="006F706C">
              <w:rPr>
                <w:rFonts w:eastAsia="ＭＳ Ｐ明朝" w:cs="ＭＳ Ｐゴシック"/>
                <w:color w:val="333333"/>
                <w:spacing w:val="15"/>
                <w:kern w:val="0"/>
                <w:sz w:val="20"/>
                <w:szCs w:val="20"/>
              </w:rPr>
              <w:t>．難病・心の病気</w:t>
            </w:r>
          </w:p>
        </w:tc>
      </w:tr>
      <w:tr w:rsidR="006F706C" w:rsidRPr="006F706C" w:rsidTr="00C206D0">
        <w:trPr>
          <w:tblCellSpacing w:w="15" w:type="dxa"/>
        </w:trPr>
        <w:tc>
          <w:tcPr>
            <w:tcW w:w="2649"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25</w:t>
            </w:r>
            <w:r w:rsidRPr="006F706C">
              <w:rPr>
                <w:rFonts w:eastAsia="ＭＳ Ｐ明朝" w:cs="ＭＳ Ｐゴシック"/>
                <w:color w:val="333333"/>
                <w:spacing w:val="15"/>
                <w:kern w:val="0"/>
                <w:sz w:val="20"/>
                <w:szCs w:val="20"/>
              </w:rPr>
              <w:t>．外科手術前後のケア</w:t>
            </w:r>
          </w:p>
        </w:tc>
        <w:tc>
          <w:tcPr>
            <w:tcW w:w="2506" w:type="dxa"/>
            <w:vAlign w:val="center"/>
            <w:hideMark/>
          </w:tcPr>
          <w:p w:rsidR="006F706C" w:rsidRPr="006F706C" w:rsidRDefault="006F706C" w:rsidP="006F706C">
            <w:pPr>
              <w:widowControl/>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29</w:t>
            </w:r>
            <w:r w:rsidRPr="006F706C">
              <w:rPr>
                <w:rFonts w:eastAsia="ＭＳ Ｐ明朝" w:cs="ＭＳ Ｐゴシック"/>
                <w:color w:val="333333"/>
                <w:spacing w:val="15"/>
                <w:kern w:val="0"/>
                <w:sz w:val="20"/>
                <w:szCs w:val="20"/>
              </w:rPr>
              <w:t>．介護福祉</w:t>
            </w:r>
          </w:p>
        </w:tc>
      </w:tr>
    </w:tbl>
    <w:p w:rsidR="001037F0" w:rsidRPr="003F1DE9" w:rsidRDefault="001037F0" w:rsidP="006F706C">
      <w:pPr>
        <w:widowControl/>
        <w:pBdr>
          <w:bottom w:val="dashed" w:sz="6" w:space="0" w:color="006934"/>
        </w:pBdr>
        <w:shd w:val="clear" w:color="auto" w:fill="FFFFFF"/>
        <w:spacing w:line="0" w:lineRule="atLeast"/>
        <w:jc w:val="left"/>
        <w:outlineLvl w:val="2"/>
        <w:rPr>
          <w:rFonts w:eastAsiaTheme="majorEastAsia" w:cs="ＭＳ Ｐゴシック"/>
          <w:bCs/>
          <w:color w:val="006934"/>
          <w:spacing w:val="15"/>
          <w:kern w:val="0"/>
          <w:sz w:val="20"/>
          <w:szCs w:val="20"/>
        </w:rPr>
      </w:pPr>
    </w:p>
    <w:p w:rsidR="006F706C" w:rsidRPr="006F706C" w:rsidRDefault="006F706C" w:rsidP="006F706C">
      <w:pPr>
        <w:widowControl/>
        <w:pBdr>
          <w:bottom w:val="dashed" w:sz="6" w:space="0" w:color="006934"/>
        </w:pBdr>
        <w:shd w:val="clear" w:color="auto" w:fill="FFFFFF"/>
        <w:spacing w:line="0" w:lineRule="atLeast"/>
        <w:jc w:val="left"/>
        <w:outlineLvl w:val="2"/>
        <w:rPr>
          <w:rFonts w:eastAsiaTheme="majorEastAsia" w:cs="ＭＳ Ｐゴシック"/>
          <w:bCs/>
          <w:color w:val="006934"/>
          <w:spacing w:val="15"/>
          <w:kern w:val="0"/>
          <w:sz w:val="20"/>
          <w:szCs w:val="20"/>
        </w:rPr>
      </w:pPr>
      <w:r w:rsidRPr="006F706C">
        <w:rPr>
          <w:rFonts w:eastAsiaTheme="majorEastAsia" w:cs="ＭＳ Ｐゴシック"/>
          <w:bCs/>
          <w:color w:val="006934"/>
          <w:spacing w:val="15"/>
          <w:kern w:val="0"/>
          <w:sz w:val="20"/>
          <w:szCs w:val="20"/>
        </w:rPr>
        <w:t xml:space="preserve">6. </w:t>
      </w:r>
      <w:r w:rsidRPr="006F706C">
        <w:rPr>
          <w:rFonts w:eastAsiaTheme="majorEastAsia" w:cs="ＭＳ Ｐゴシック"/>
          <w:bCs/>
          <w:color w:val="006934"/>
          <w:spacing w:val="15"/>
          <w:kern w:val="0"/>
          <w:sz w:val="20"/>
          <w:szCs w:val="20"/>
        </w:rPr>
        <w:t>オンライン登録</w:t>
      </w:r>
      <w:r w:rsidR="001037F0" w:rsidRPr="003F1DE9">
        <w:rPr>
          <w:rFonts w:eastAsiaTheme="majorEastAsia" w:cs="ＭＳ Ｐゴシック"/>
          <w:bCs/>
          <w:color w:val="006934"/>
          <w:spacing w:val="15"/>
          <w:kern w:val="0"/>
          <w:sz w:val="20"/>
          <w:szCs w:val="20"/>
        </w:rPr>
        <w:t>（</w:t>
      </w:r>
      <w:r w:rsidR="00C206D0" w:rsidRPr="003F1DE9">
        <w:rPr>
          <w:rFonts w:eastAsia="ＭＳ Ｐ明朝" w:cs="ＭＳ Ｐゴシック"/>
          <w:bCs/>
          <w:color w:val="006934"/>
          <w:spacing w:val="15"/>
          <w:kern w:val="0"/>
          <w:sz w:val="20"/>
          <w:szCs w:val="20"/>
        </w:rPr>
        <w:t>こちらの</w:t>
      </w:r>
      <w:r w:rsidR="00C206D0" w:rsidRPr="003F1DE9">
        <w:rPr>
          <w:rFonts w:eastAsia="ＭＳ Ｐ明朝" w:cs="ＭＳ Ｐゴシック"/>
          <w:bCs/>
          <w:color w:val="006934"/>
          <w:spacing w:val="15"/>
          <w:kern w:val="0"/>
          <w:sz w:val="20"/>
          <w:szCs w:val="20"/>
        </w:rPr>
        <w:t>URL</w:t>
      </w:r>
      <w:r w:rsidR="00C206D0" w:rsidRPr="003F1DE9">
        <w:rPr>
          <w:rFonts w:eastAsia="ＭＳ Ｐ明朝" w:cs="ＭＳ Ｐゴシック"/>
          <w:bCs/>
          <w:color w:val="006934"/>
          <w:spacing w:val="15"/>
          <w:kern w:val="0"/>
          <w:sz w:val="20"/>
          <w:szCs w:val="20"/>
        </w:rPr>
        <w:t>へ：</w:t>
      </w:r>
      <w:r w:rsidR="001037F0" w:rsidRPr="003F1DE9">
        <w:rPr>
          <w:rFonts w:eastAsiaTheme="majorEastAsia" w:cs="ＭＳ Ｐゴシック"/>
          <w:bCs/>
          <w:color w:val="006934"/>
          <w:spacing w:val="15"/>
          <w:kern w:val="0"/>
          <w:sz w:val="20"/>
          <w:szCs w:val="20"/>
        </w:rPr>
        <w:t xml:space="preserve">　</w:t>
      </w:r>
      <w:hyperlink r:id="rId8" w:history="1">
        <w:r w:rsidR="00C206D0" w:rsidRPr="003F1DE9">
          <w:rPr>
            <w:rStyle w:val="a3"/>
            <w:rFonts w:eastAsiaTheme="majorEastAsia" w:cs="ＭＳ Ｐゴシック"/>
            <w:bCs/>
            <w:spacing w:val="15"/>
            <w:kern w:val="0"/>
            <w:sz w:val="20"/>
            <w:szCs w:val="20"/>
          </w:rPr>
          <w:t>http://ec-pro.co.jp/imj2018/abstract.html</w:t>
        </w:r>
      </w:hyperlink>
      <w:r w:rsidR="00C206D0" w:rsidRPr="003F1DE9">
        <w:rPr>
          <w:rFonts w:eastAsiaTheme="majorEastAsia" w:cs="ＭＳ Ｐゴシック"/>
          <w:bCs/>
          <w:color w:val="006934"/>
          <w:spacing w:val="15"/>
          <w:kern w:val="0"/>
          <w:sz w:val="20"/>
          <w:szCs w:val="20"/>
        </w:rPr>
        <w:t xml:space="preserve">　）</w:t>
      </w:r>
    </w:p>
    <w:p w:rsidR="003F1DE9" w:rsidRPr="003F1DE9" w:rsidRDefault="006F706C" w:rsidP="00C206D0">
      <w:pPr>
        <w:widowControl/>
        <w:shd w:val="clear" w:color="auto" w:fill="FFFFFF"/>
        <w:spacing w:line="0" w:lineRule="atLeast"/>
        <w:jc w:val="left"/>
        <w:rPr>
          <w:rFonts w:eastAsia="ＭＳ Ｐ明朝" w:cs="ＭＳ Ｐゴシック"/>
          <w:color w:val="333333"/>
          <w:spacing w:val="15"/>
          <w:kern w:val="0"/>
          <w:sz w:val="20"/>
          <w:szCs w:val="20"/>
        </w:rPr>
      </w:pPr>
      <w:r w:rsidRPr="006F706C">
        <w:rPr>
          <w:rFonts w:eastAsia="ＭＳ Ｐ明朝" w:cs="ＭＳ Ｐゴシック"/>
          <w:color w:val="333333"/>
          <w:spacing w:val="15"/>
          <w:kern w:val="0"/>
          <w:sz w:val="20"/>
          <w:szCs w:val="20"/>
        </w:rPr>
        <w:t>下記ボタン「演題登録ページへ」をクリックし、必要事項を入力してください。全て入力後、「確認」をクリックし、入力した内容を確認してください。入力内容に修正がなければ「送信」をクリックして下さい。「送信」クリック後、筆頭者のメールアドレスに演題登録番号が届きます。演題登録番号は修正・変更に必要となりますので、大切に保管してください。</w:t>
      </w:r>
      <w:r w:rsidRPr="006F706C">
        <w:rPr>
          <w:rFonts w:eastAsia="ＭＳ Ｐ明朝" w:cs="ＭＳ Ｐゴシック"/>
          <w:color w:val="333333"/>
          <w:spacing w:val="15"/>
          <w:kern w:val="0"/>
          <w:sz w:val="20"/>
          <w:szCs w:val="20"/>
        </w:rPr>
        <w:t xml:space="preserve"> </w:t>
      </w:r>
      <w:r w:rsidRPr="006F706C">
        <w:rPr>
          <w:rFonts w:eastAsia="ＭＳ Ｐ明朝" w:cs="ＭＳ Ｐゴシック"/>
          <w:color w:val="333333"/>
          <w:spacing w:val="15"/>
          <w:kern w:val="0"/>
          <w:sz w:val="20"/>
          <w:szCs w:val="20"/>
        </w:rPr>
        <w:t>なお、筆演者のメールアドレスに演題登録番号が届かない場合は入力されたメールアドレスが間違っている可能性があります。</w:t>
      </w:r>
    </w:p>
    <w:p w:rsidR="00A21122" w:rsidRPr="003F1DE9" w:rsidRDefault="006F706C" w:rsidP="00C206D0">
      <w:pPr>
        <w:widowControl/>
        <w:shd w:val="clear" w:color="auto" w:fill="FFFFFF"/>
        <w:spacing w:line="0" w:lineRule="atLeast"/>
        <w:jc w:val="left"/>
        <w:rPr>
          <w:rFonts w:eastAsia="ＭＳ Ｐ明朝"/>
          <w:sz w:val="20"/>
          <w:szCs w:val="20"/>
        </w:rPr>
      </w:pPr>
      <w:r w:rsidRPr="006F706C">
        <w:rPr>
          <w:rFonts w:eastAsia="ＭＳ Ｐ明朝" w:cs="ＭＳ Ｐゴシック"/>
          <w:color w:val="333333"/>
          <w:spacing w:val="15"/>
          <w:kern w:val="0"/>
          <w:sz w:val="20"/>
          <w:szCs w:val="20"/>
        </w:rPr>
        <w:t>抄録の文字数制限は</w:t>
      </w:r>
      <w:r w:rsidRPr="006F706C">
        <w:rPr>
          <w:rFonts w:eastAsia="ＭＳ Ｐ明朝" w:cs="ＭＳ Ｐゴシック"/>
          <w:color w:val="333333"/>
          <w:spacing w:val="15"/>
          <w:kern w:val="0"/>
          <w:sz w:val="20"/>
          <w:szCs w:val="20"/>
        </w:rPr>
        <w:t>800</w:t>
      </w:r>
      <w:r w:rsidRPr="006F706C">
        <w:rPr>
          <w:rFonts w:eastAsia="ＭＳ Ｐ明朝" w:cs="ＭＳ Ｐゴシック"/>
          <w:color w:val="333333"/>
          <w:spacing w:val="15"/>
          <w:kern w:val="0"/>
          <w:sz w:val="20"/>
          <w:szCs w:val="20"/>
        </w:rPr>
        <w:t>文字、タイトルの文字数制限は</w:t>
      </w:r>
      <w:r w:rsidRPr="006F706C">
        <w:rPr>
          <w:rFonts w:eastAsia="ＭＳ Ｐ明朝" w:cs="ＭＳ Ｐゴシック"/>
          <w:color w:val="333333"/>
          <w:spacing w:val="15"/>
          <w:kern w:val="0"/>
          <w:sz w:val="20"/>
          <w:szCs w:val="20"/>
        </w:rPr>
        <w:t>90</w:t>
      </w:r>
      <w:r w:rsidRPr="006F706C">
        <w:rPr>
          <w:rFonts w:eastAsia="ＭＳ Ｐ明朝" w:cs="ＭＳ Ｐゴシック"/>
          <w:color w:val="333333"/>
          <w:spacing w:val="15"/>
          <w:kern w:val="0"/>
          <w:sz w:val="20"/>
          <w:szCs w:val="20"/>
        </w:rPr>
        <w:t>文字以内となっております。</w:t>
      </w:r>
    </w:p>
    <w:sectPr w:rsidR="00A21122" w:rsidRPr="003F1DE9" w:rsidSect="006F706C">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DA" w:rsidRDefault="008D31DA" w:rsidP="007B3CD3">
      <w:r>
        <w:separator/>
      </w:r>
    </w:p>
  </w:endnote>
  <w:endnote w:type="continuationSeparator" w:id="0">
    <w:p w:rsidR="008D31DA" w:rsidRDefault="008D31DA" w:rsidP="007B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DA" w:rsidRDefault="008D31DA" w:rsidP="007B3CD3">
      <w:r>
        <w:separator/>
      </w:r>
    </w:p>
  </w:footnote>
  <w:footnote w:type="continuationSeparator" w:id="0">
    <w:p w:rsidR="008D31DA" w:rsidRDefault="008D31DA" w:rsidP="007B3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E0FF4"/>
    <w:multiLevelType w:val="multilevel"/>
    <w:tmpl w:val="67E2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6C"/>
    <w:rsid w:val="000209C9"/>
    <w:rsid w:val="00022ACF"/>
    <w:rsid w:val="00032BF6"/>
    <w:rsid w:val="000548D2"/>
    <w:rsid w:val="00067BFC"/>
    <w:rsid w:val="000737B4"/>
    <w:rsid w:val="00075042"/>
    <w:rsid w:val="00096DF1"/>
    <w:rsid w:val="00096F3C"/>
    <w:rsid w:val="000F15C1"/>
    <w:rsid w:val="000F28AF"/>
    <w:rsid w:val="000F3242"/>
    <w:rsid w:val="001037F0"/>
    <w:rsid w:val="00106869"/>
    <w:rsid w:val="0014568D"/>
    <w:rsid w:val="00153D58"/>
    <w:rsid w:val="00154E2A"/>
    <w:rsid w:val="00155AF8"/>
    <w:rsid w:val="00175197"/>
    <w:rsid w:val="001829D0"/>
    <w:rsid w:val="00190DCE"/>
    <w:rsid w:val="00192611"/>
    <w:rsid w:val="001961F6"/>
    <w:rsid w:val="00197138"/>
    <w:rsid w:val="001A0F64"/>
    <w:rsid w:val="001B2EEB"/>
    <w:rsid w:val="001C5ACE"/>
    <w:rsid w:val="001E1E8B"/>
    <w:rsid w:val="001F64F2"/>
    <w:rsid w:val="0020236E"/>
    <w:rsid w:val="00217435"/>
    <w:rsid w:val="002333A2"/>
    <w:rsid w:val="00261A27"/>
    <w:rsid w:val="002621B4"/>
    <w:rsid w:val="00273EA4"/>
    <w:rsid w:val="00276449"/>
    <w:rsid w:val="002A5194"/>
    <w:rsid w:val="002A737D"/>
    <w:rsid w:val="002A75AC"/>
    <w:rsid w:val="002D66A6"/>
    <w:rsid w:val="002F2FBC"/>
    <w:rsid w:val="0030044A"/>
    <w:rsid w:val="00314F05"/>
    <w:rsid w:val="00317628"/>
    <w:rsid w:val="0033189A"/>
    <w:rsid w:val="003437BF"/>
    <w:rsid w:val="00344522"/>
    <w:rsid w:val="00345BAB"/>
    <w:rsid w:val="00346791"/>
    <w:rsid w:val="0035551D"/>
    <w:rsid w:val="0035742F"/>
    <w:rsid w:val="0035763B"/>
    <w:rsid w:val="003657C4"/>
    <w:rsid w:val="0037402F"/>
    <w:rsid w:val="0038596E"/>
    <w:rsid w:val="003A2192"/>
    <w:rsid w:val="003C0A7E"/>
    <w:rsid w:val="003C4335"/>
    <w:rsid w:val="003C582D"/>
    <w:rsid w:val="003D12E4"/>
    <w:rsid w:val="003D16D8"/>
    <w:rsid w:val="003E1055"/>
    <w:rsid w:val="003F021C"/>
    <w:rsid w:val="003F1DE9"/>
    <w:rsid w:val="00427DB7"/>
    <w:rsid w:val="00432908"/>
    <w:rsid w:val="00442DCB"/>
    <w:rsid w:val="00454456"/>
    <w:rsid w:val="004568D7"/>
    <w:rsid w:val="00460DD4"/>
    <w:rsid w:val="004613DF"/>
    <w:rsid w:val="00494174"/>
    <w:rsid w:val="004A4D83"/>
    <w:rsid w:val="004B05C6"/>
    <w:rsid w:val="004C0514"/>
    <w:rsid w:val="004D1317"/>
    <w:rsid w:val="004E7BB3"/>
    <w:rsid w:val="00500025"/>
    <w:rsid w:val="005032E1"/>
    <w:rsid w:val="00506CE8"/>
    <w:rsid w:val="00507B34"/>
    <w:rsid w:val="005200B6"/>
    <w:rsid w:val="005453CC"/>
    <w:rsid w:val="00560A3D"/>
    <w:rsid w:val="00563675"/>
    <w:rsid w:val="00576A2D"/>
    <w:rsid w:val="00584EA4"/>
    <w:rsid w:val="005A2EF8"/>
    <w:rsid w:val="005A72D4"/>
    <w:rsid w:val="005D0544"/>
    <w:rsid w:val="005E4491"/>
    <w:rsid w:val="005E5B69"/>
    <w:rsid w:val="005E76D4"/>
    <w:rsid w:val="005F410B"/>
    <w:rsid w:val="00600A5D"/>
    <w:rsid w:val="00600DBC"/>
    <w:rsid w:val="00610F66"/>
    <w:rsid w:val="006215F4"/>
    <w:rsid w:val="006235F4"/>
    <w:rsid w:val="006269AC"/>
    <w:rsid w:val="0064086A"/>
    <w:rsid w:val="00644F02"/>
    <w:rsid w:val="00645F14"/>
    <w:rsid w:val="00661214"/>
    <w:rsid w:val="0066666A"/>
    <w:rsid w:val="006809A4"/>
    <w:rsid w:val="006A7426"/>
    <w:rsid w:val="006C5152"/>
    <w:rsid w:val="006D2A0E"/>
    <w:rsid w:val="006F488A"/>
    <w:rsid w:val="006F706C"/>
    <w:rsid w:val="006F7483"/>
    <w:rsid w:val="006F7DC6"/>
    <w:rsid w:val="00705D5A"/>
    <w:rsid w:val="0070787E"/>
    <w:rsid w:val="00724225"/>
    <w:rsid w:val="00732C6C"/>
    <w:rsid w:val="00733744"/>
    <w:rsid w:val="007339CE"/>
    <w:rsid w:val="00746CFB"/>
    <w:rsid w:val="00762698"/>
    <w:rsid w:val="0076333F"/>
    <w:rsid w:val="00766521"/>
    <w:rsid w:val="0077042F"/>
    <w:rsid w:val="0078496B"/>
    <w:rsid w:val="007A2637"/>
    <w:rsid w:val="007B3CD3"/>
    <w:rsid w:val="007C3D8F"/>
    <w:rsid w:val="007C4848"/>
    <w:rsid w:val="007D692A"/>
    <w:rsid w:val="007D789E"/>
    <w:rsid w:val="007E49E6"/>
    <w:rsid w:val="007F2E47"/>
    <w:rsid w:val="0080607C"/>
    <w:rsid w:val="0080737C"/>
    <w:rsid w:val="00813ADD"/>
    <w:rsid w:val="008178F1"/>
    <w:rsid w:val="00825702"/>
    <w:rsid w:val="008267C8"/>
    <w:rsid w:val="00837125"/>
    <w:rsid w:val="0084301B"/>
    <w:rsid w:val="0085067C"/>
    <w:rsid w:val="00850A0F"/>
    <w:rsid w:val="00855225"/>
    <w:rsid w:val="00861B31"/>
    <w:rsid w:val="008661E2"/>
    <w:rsid w:val="00885D8C"/>
    <w:rsid w:val="00887163"/>
    <w:rsid w:val="008A0E38"/>
    <w:rsid w:val="008B5997"/>
    <w:rsid w:val="008C5692"/>
    <w:rsid w:val="008C6010"/>
    <w:rsid w:val="008D31DA"/>
    <w:rsid w:val="008F61AA"/>
    <w:rsid w:val="008F6DA2"/>
    <w:rsid w:val="00902EBB"/>
    <w:rsid w:val="00906123"/>
    <w:rsid w:val="00916D7F"/>
    <w:rsid w:val="0092243D"/>
    <w:rsid w:val="00924C49"/>
    <w:rsid w:val="00932FC7"/>
    <w:rsid w:val="00933C47"/>
    <w:rsid w:val="00943CA6"/>
    <w:rsid w:val="00946C18"/>
    <w:rsid w:val="0095090E"/>
    <w:rsid w:val="00952678"/>
    <w:rsid w:val="009657B0"/>
    <w:rsid w:val="009733AF"/>
    <w:rsid w:val="00977C07"/>
    <w:rsid w:val="00981058"/>
    <w:rsid w:val="009971C2"/>
    <w:rsid w:val="009A4C0E"/>
    <w:rsid w:val="009A71FF"/>
    <w:rsid w:val="009C60C2"/>
    <w:rsid w:val="009C73D5"/>
    <w:rsid w:val="009D1F7B"/>
    <w:rsid w:val="009E3073"/>
    <w:rsid w:val="009E66EA"/>
    <w:rsid w:val="009E6DBE"/>
    <w:rsid w:val="00A00ED9"/>
    <w:rsid w:val="00A12589"/>
    <w:rsid w:val="00A16F6F"/>
    <w:rsid w:val="00A21122"/>
    <w:rsid w:val="00A219BB"/>
    <w:rsid w:val="00A2709F"/>
    <w:rsid w:val="00A4707F"/>
    <w:rsid w:val="00A560AF"/>
    <w:rsid w:val="00A57D10"/>
    <w:rsid w:val="00A60E12"/>
    <w:rsid w:val="00A65307"/>
    <w:rsid w:val="00A85F5F"/>
    <w:rsid w:val="00A9482F"/>
    <w:rsid w:val="00A94F86"/>
    <w:rsid w:val="00AA7E44"/>
    <w:rsid w:val="00AB03B6"/>
    <w:rsid w:val="00AB19B4"/>
    <w:rsid w:val="00AC04B7"/>
    <w:rsid w:val="00AC0CEC"/>
    <w:rsid w:val="00AC5C5A"/>
    <w:rsid w:val="00AE7F97"/>
    <w:rsid w:val="00AF604E"/>
    <w:rsid w:val="00B01B85"/>
    <w:rsid w:val="00B0586A"/>
    <w:rsid w:val="00B20B08"/>
    <w:rsid w:val="00B24774"/>
    <w:rsid w:val="00B255FE"/>
    <w:rsid w:val="00B53268"/>
    <w:rsid w:val="00B63126"/>
    <w:rsid w:val="00B81631"/>
    <w:rsid w:val="00B8310A"/>
    <w:rsid w:val="00B85F86"/>
    <w:rsid w:val="00BA30E9"/>
    <w:rsid w:val="00BC62BF"/>
    <w:rsid w:val="00BD008B"/>
    <w:rsid w:val="00BD6639"/>
    <w:rsid w:val="00BE22F2"/>
    <w:rsid w:val="00BF0F49"/>
    <w:rsid w:val="00BF2024"/>
    <w:rsid w:val="00C03DD5"/>
    <w:rsid w:val="00C168F5"/>
    <w:rsid w:val="00C20454"/>
    <w:rsid w:val="00C206D0"/>
    <w:rsid w:val="00C22816"/>
    <w:rsid w:val="00C237F8"/>
    <w:rsid w:val="00C3012E"/>
    <w:rsid w:val="00C33175"/>
    <w:rsid w:val="00C33E16"/>
    <w:rsid w:val="00C3737D"/>
    <w:rsid w:val="00C45634"/>
    <w:rsid w:val="00C47821"/>
    <w:rsid w:val="00C478A9"/>
    <w:rsid w:val="00C54B84"/>
    <w:rsid w:val="00C63BDE"/>
    <w:rsid w:val="00C70BCE"/>
    <w:rsid w:val="00C77E53"/>
    <w:rsid w:val="00C80971"/>
    <w:rsid w:val="00CA0F66"/>
    <w:rsid w:val="00CA55CA"/>
    <w:rsid w:val="00CB17DE"/>
    <w:rsid w:val="00CB37B8"/>
    <w:rsid w:val="00CB7166"/>
    <w:rsid w:val="00CC3E3A"/>
    <w:rsid w:val="00CE1B51"/>
    <w:rsid w:val="00CE7A7D"/>
    <w:rsid w:val="00D06FD5"/>
    <w:rsid w:val="00D41A7B"/>
    <w:rsid w:val="00D51B48"/>
    <w:rsid w:val="00D70A8B"/>
    <w:rsid w:val="00D7367A"/>
    <w:rsid w:val="00DA7B0B"/>
    <w:rsid w:val="00DB12FF"/>
    <w:rsid w:val="00DC0A63"/>
    <w:rsid w:val="00DC65B8"/>
    <w:rsid w:val="00DD0D5E"/>
    <w:rsid w:val="00DF1220"/>
    <w:rsid w:val="00DF5A63"/>
    <w:rsid w:val="00E07567"/>
    <w:rsid w:val="00E1465D"/>
    <w:rsid w:val="00E16A6F"/>
    <w:rsid w:val="00E30475"/>
    <w:rsid w:val="00E3348D"/>
    <w:rsid w:val="00E35489"/>
    <w:rsid w:val="00E35CB7"/>
    <w:rsid w:val="00E428C4"/>
    <w:rsid w:val="00E43C2C"/>
    <w:rsid w:val="00E47BDB"/>
    <w:rsid w:val="00E513D2"/>
    <w:rsid w:val="00E805C0"/>
    <w:rsid w:val="00E94B61"/>
    <w:rsid w:val="00E94BC7"/>
    <w:rsid w:val="00EB004B"/>
    <w:rsid w:val="00EC4608"/>
    <w:rsid w:val="00EF2AD7"/>
    <w:rsid w:val="00F218C8"/>
    <w:rsid w:val="00F31591"/>
    <w:rsid w:val="00F453FB"/>
    <w:rsid w:val="00F4585F"/>
    <w:rsid w:val="00F47B0E"/>
    <w:rsid w:val="00F61EB0"/>
    <w:rsid w:val="00F62039"/>
    <w:rsid w:val="00F64161"/>
    <w:rsid w:val="00F67258"/>
    <w:rsid w:val="00F701D0"/>
    <w:rsid w:val="00F72750"/>
    <w:rsid w:val="00F83DF4"/>
    <w:rsid w:val="00F84B55"/>
    <w:rsid w:val="00FA0A3F"/>
    <w:rsid w:val="00FA754E"/>
    <w:rsid w:val="00FB2D5E"/>
    <w:rsid w:val="00FB4F11"/>
    <w:rsid w:val="00FB5615"/>
    <w:rsid w:val="00FE1D2B"/>
    <w:rsid w:val="00FE61CD"/>
    <w:rsid w:val="00FF0F28"/>
    <w:rsid w:val="00FF4626"/>
    <w:rsid w:val="00FF66A4"/>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FC5F79-5EC1-471B-A270-1F39141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6D0"/>
    <w:rPr>
      <w:color w:val="0563C1" w:themeColor="hyperlink"/>
      <w:u w:val="single"/>
    </w:rPr>
  </w:style>
  <w:style w:type="character" w:customStyle="1" w:styleId="UnresolvedMention">
    <w:name w:val="Unresolved Mention"/>
    <w:basedOn w:val="a0"/>
    <w:uiPriority w:val="99"/>
    <w:semiHidden/>
    <w:unhideWhenUsed/>
    <w:rsid w:val="00C206D0"/>
    <w:rPr>
      <w:color w:val="808080"/>
      <w:shd w:val="clear" w:color="auto" w:fill="E6E6E6"/>
    </w:rPr>
  </w:style>
  <w:style w:type="paragraph" w:styleId="a4">
    <w:name w:val="header"/>
    <w:basedOn w:val="a"/>
    <w:link w:val="a5"/>
    <w:uiPriority w:val="99"/>
    <w:unhideWhenUsed/>
    <w:rsid w:val="007B3CD3"/>
    <w:pPr>
      <w:tabs>
        <w:tab w:val="center" w:pos="4252"/>
        <w:tab w:val="right" w:pos="8504"/>
      </w:tabs>
      <w:snapToGrid w:val="0"/>
    </w:pPr>
  </w:style>
  <w:style w:type="character" w:customStyle="1" w:styleId="a5">
    <w:name w:val="ヘッダー (文字)"/>
    <w:basedOn w:val="a0"/>
    <w:link w:val="a4"/>
    <w:uiPriority w:val="99"/>
    <w:rsid w:val="007B3CD3"/>
  </w:style>
  <w:style w:type="paragraph" w:styleId="a6">
    <w:name w:val="footer"/>
    <w:basedOn w:val="a"/>
    <w:link w:val="a7"/>
    <w:uiPriority w:val="99"/>
    <w:unhideWhenUsed/>
    <w:rsid w:val="007B3CD3"/>
    <w:pPr>
      <w:tabs>
        <w:tab w:val="center" w:pos="4252"/>
        <w:tab w:val="right" w:pos="8504"/>
      </w:tabs>
      <w:snapToGrid w:val="0"/>
    </w:pPr>
  </w:style>
  <w:style w:type="character" w:customStyle="1" w:styleId="a7">
    <w:name w:val="フッター (文字)"/>
    <w:basedOn w:val="a0"/>
    <w:link w:val="a6"/>
    <w:uiPriority w:val="99"/>
    <w:rsid w:val="007B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0741">
      <w:bodyDiv w:val="1"/>
      <w:marLeft w:val="0"/>
      <w:marRight w:val="0"/>
      <w:marTop w:val="0"/>
      <w:marBottom w:val="0"/>
      <w:divBdr>
        <w:top w:val="none" w:sz="0" w:space="0" w:color="auto"/>
        <w:left w:val="none" w:sz="0" w:space="0" w:color="auto"/>
        <w:bottom w:val="none" w:sz="0" w:space="0" w:color="auto"/>
        <w:right w:val="none" w:sz="0" w:space="0" w:color="auto"/>
      </w:divBdr>
      <w:divsChild>
        <w:div w:id="729378257">
          <w:marLeft w:val="0"/>
          <w:marRight w:val="0"/>
          <w:marTop w:val="0"/>
          <w:marBottom w:val="0"/>
          <w:divBdr>
            <w:top w:val="none" w:sz="0" w:space="0" w:color="auto"/>
            <w:left w:val="none" w:sz="0" w:space="0" w:color="auto"/>
            <w:bottom w:val="none" w:sz="0" w:space="0" w:color="auto"/>
            <w:right w:val="none" w:sz="0" w:space="0" w:color="auto"/>
          </w:divBdr>
          <w:divsChild>
            <w:div w:id="506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pro.co.jp/imj2018/abstract.html" TargetMode="External"/><Relationship Id="rId3" Type="http://schemas.openxmlformats.org/officeDocument/2006/relationships/settings" Target="settings.xml"/><Relationship Id="rId7" Type="http://schemas.openxmlformats.org/officeDocument/2006/relationships/hyperlink" Target="http://imj.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中室克彦</dc:creator>
  <cp:keywords/>
  <dc:description/>
  <cp:lastModifiedBy>日本医療・環境オゾン学会</cp:lastModifiedBy>
  <cp:revision>4</cp:revision>
  <dcterms:created xsi:type="dcterms:W3CDTF">2018-03-04T08:14:00Z</dcterms:created>
  <dcterms:modified xsi:type="dcterms:W3CDTF">2018-03-08T02:55:00Z</dcterms:modified>
</cp:coreProperties>
</file>